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E9C2" w14:textId="77777777" w:rsidR="002D78C9" w:rsidRDefault="00E55546" w:rsidP="00DD3DD7">
      <w:pPr>
        <w:pStyle w:val="Title"/>
      </w:pPr>
      <w:r w:rsidRPr="002F663C">
        <w:t>NOTIFICATION</w:t>
      </w:r>
    </w:p>
    <w:p w14:paraId="0EBC7EA9" w14:textId="77777777" w:rsidR="002F663C" w:rsidRPr="002F663C" w:rsidRDefault="00E55546" w:rsidP="00DD3DD7">
      <w:pPr>
        <w:pStyle w:val="Title3"/>
      </w:pPr>
      <w:r w:rsidRPr="002F663C">
        <w:t>Addendum</w:t>
      </w:r>
    </w:p>
    <w:p w14:paraId="7053E24C" w14:textId="77777777" w:rsidR="002F663C" w:rsidRDefault="00E5554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D1D73B2" w14:textId="77777777" w:rsidR="001E2E4A" w:rsidRPr="002F663C" w:rsidRDefault="001E2E4A" w:rsidP="001E2E4A">
      <w:pPr>
        <w:rPr>
          <w:rFonts w:eastAsia="Calibri" w:cs="Times New Roman"/>
        </w:rPr>
      </w:pPr>
    </w:p>
    <w:p w14:paraId="4DEC57B1" w14:textId="77777777" w:rsidR="002F663C" w:rsidRPr="002F663C" w:rsidRDefault="00E5554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EED0DF1" w14:textId="77777777" w:rsidR="002F663C" w:rsidRDefault="002F663C" w:rsidP="002F663C">
      <w:pPr>
        <w:rPr>
          <w:rFonts w:eastAsia="Calibri" w:cs="Times New Roman"/>
        </w:rPr>
      </w:pPr>
    </w:p>
    <w:p w14:paraId="673CE54A" w14:textId="77777777" w:rsidR="00C14444" w:rsidRPr="002F663C" w:rsidRDefault="00C14444" w:rsidP="002F663C">
      <w:pPr>
        <w:rPr>
          <w:rFonts w:eastAsia="Calibri" w:cs="Times New Roman"/>
        </w:rPr>
      </w:pPr>
    </w:p>
    <w:p w14:paraId="263522C6" w14:textId="77777777" w:rsidR="002F663C" w:rsidRPr="002F663C" w:rsidRDefault="00E5554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Ministry of Public Health notification entitled "Enzyme for use in Food Processing"</w:t>
      </w:r>
      <w:bookmarkEnd w:id="3"/>
    </w:p>
    <w:p w14:paraId="5F83C61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0721E" w14:paraId="3D36CF0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526698" w14:textId="77777777" w:rsidR="002F663C" w:rsidRPr="002F663C" w:rsidRDefault="00E5554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0721E" w14:paraId="3EA9257A" w14:textId="77777777" w:rsidTr="00E9471B">
        <w:tc>
          <w:tcPr>
            <w:tcW w:w="851" w:type="dxa"/>
            <w:shd w:val="clear" w:color="auto" w:fill="auto"/>
          </w:tcPr>
          <w:p w14:paraId="7AB20CE5" w14:textId="77777777" w:rsidR="002F663C" w:rsidRPr="00711F9C" w:rsidRDefault="00E5554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A5B1F8" w14:textId="77777777" w:rsidR="002F663C" w:rsidRPr="002F663C" w:rsidRDefault="00E5554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0721E" w14:paraId="46CDD2BD" w14:textId="77777777" w:rsidTr="00E9471B">
        <w:tc>
          <w:tcPr>
            <w:tcW w:w="851" w:type="dxa"/>
            <w:shd w:val="clear" w:color="auto" w:fill="auto"/>
          </w:tcPr>
          <w:p w14:paraId="7A0F7D80" w14:textId="77777777" w:rsidR="002F663C" w:rsidRPr="00711F9C" w:rsidRDefault="00E5554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EA2F1" w14:textId="77777777" w:rsidR="002F663C" w:rsidRPr="002F663C" w:rsidRDefault="00E555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0721E" w14:paraId="04921635" w14:textId="77777777" w:rsidTr="00E9471B">
        <w:tc>
          <w:tcPr>
            <w:tcW w:w="851" w:type="dxa"/>
            <w:shd w:val="clear" w:color="auto" w:fill="auto"/>
          </w:tcPr>
          <w:p w14:paraId="611A78AC" w14:textId="77777777" w:rsidR="002F663C" w:rsidRPr="00711F9C" w:rsidRDefault="00E5554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943A6C" w14:textId="77777777" w:rsidR="002F663C" w:rsidRPr="002F663C" w:rsidRDefault="00E555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0721E" w14:paraId="70773DCA" w14:textId="77777777" w:rsidTr="00E9471B">
        <w:tc>
          <w:tcPr>
            <w:tcW w:w="851" w:type="dxa"/>
            <w:shd w:val="clear" w:color="auto" w:fill="auto"/>
          </w:tcPr>
          <w:p w14:paraId="736AA1FA" w14:textId="77777777" w:rsidR="002F663C" w:rsidRPr="00711F9C" w:rsidRDefault="00E5554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D4F2E6" w14:textId="77777777" w:rsidR="002F663C" w:rsidRPr="002F663C" w:rsidRDefault="00E555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16 August 2023</w:t>
            </w:r>
            <w:bookmarkEnd w:id="12"/>
          </w:p>
        </w:tc>
      </w:tr>
      <w:tr w:rsidR="0000721E" w14:paraId="22631AEC" w14:textId="77777777" w:rsidTr="00E9471B">
        <w:tc>
          <w:tcPr>
            <w:tcW w:w="851" w:type="dxa"/>
            <w:shd w:val="clear" w:color="auto" w:fill="auto"/>
          </w:tcPr>
          <w:p w14:paraId="298A5F3A" w14:textId="77777777" w:rsidR="002F663C" w:rsidRPr="00711F9C" w:rsidRDefault="00E5554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73FCD4" w14:textId="77777777" w:rsidR="002F663C" w:rsidRPr="002F663C" w:rsidRDefault="00E5554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8B712CD" w14:textId="77777777" w:rsidR="002F663C" w:rsidRPr="002F663C" w:rsidRDefault="00F676E1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E55546" w:rsidRPr="002F663C">
                <w:rPr>
                  <w:rFonts w:eastAsia="Calibri" w:cs="Times New Roman"/>
                  <w:color w:val="0000FF"/>
                  <w:u w:val="single"/>
                </w:rPr>
                <w:t>https://ratchakitcha.soc.go.th/documents/140D193S0000000002100.pdf</w:t>
              </w:r>
            </w:hyperlink>
          </w:p>
          <w:p w14:paraId="32592EBF" w14:textId="77777777" w:rsidR="002F663C" w:rsidRPr="002F663C" w:rsidRDefault="00F676E1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E55546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https://members.wto.org/crnattachments/2023/TBT/THA/final_measure/23_11947_00_x.pdf</w:t>
              </w:r>
            </w:hyperlink>
            <w:bookmarkEnd w:id="15"/>
          </w:p>
        </w:tc>
      </w:tr>
      <w:tr w:rsidR="0000721E" w14:paraId="0B4A360E" w14:textId="77777777" w:rsidTr="00E9471B">
        <w:tc>
          <w:tcPr>
            <w:tcW w:w="851" w:type="dxa"/>
            <w:shd w:val="clear" w:color="auto" w:fill="auto"/>
          </w:tcPr>
          <w:p w14:paraId="4F0C98CA" w14:textId="77777777" w:rsidR="002F663C" w:rsidRPr="00711F9C" w:rsidRDefault="00E5554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4E5B0B" w14:textId="77777777" w:rsidR="002F663C" w:rsidRPr="002F663C" w:rsidRDefault="00E5554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60790C9" w14:textId="77777777" w:rsidR="002F663C" w:rsidRPr="002F663C" w:rsidRDefault="00E5554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0721E" w14:paraId="651724B0" w14:textId="77777777" w:rsidTr="00E9471B">
        <w:tc>
          <w:tcPr>
            <w:tcW w:w="851" w:type="dxa"/>
            <w:shd w:val="clear" w:color="auto" w:fill="auto"/>
          </w:tcPr>
          <w:p w14:paraId="3908720E" w14:textId="77777777" w:rsidR="002F663C" w:rsidRPr="00711F9C" w:rsidRDefault="00E5554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0C5B0E" w14:textId="77777777" w:rsidR="002F663C" w:rsidRPr="002F663C" w:rsidRDefault="00E555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90DE501" w14:textId="77777777" w:rsidR="002F663C" w:rsidRPr="002F663C" w:rsidRDefault="00E5554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0721E" w14:paraId="45257FC1" w14:textId="77777777" w:rsidTr="00E9471B">
        <w:tc>
          <w:tcPr>
            <w:tcW w:w="851" w:type="dxa"/>
            <w:shd w:val="clear" w:color="auto" w:fill="auto"/>
          </w:tcPr>
          <w:p w14:paraId="43E75F29" w14:textId="77777777" w:rsidR="002F663C" w:rsidRPr="00711F9C" w:rsidRDefault="00E5554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3A7EF7" w14:textId="77777777" w:rsidR="002F663C" w:rsidRPr="002F663C" w:rsidRDefault="00E5554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0721E" w14:paraId="188BBC8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AA2E787" w14:textId="77777777" w:rsidR="002F663C" w:rsidRPr="00711F9C" w:rsidRDefault="00E5554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990CC5" w14:textId="77777777" w:rsidR="002F663C" w:rsidRPr="002F663C" w:rsidRDefault="00E5554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3CC748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59EADE5" w14:textId="77777777" w:rsidR="003971FF" w:rsidRPr="007F6EA2" w:rsidRDefault="00E5554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Draft Ministry of Public Health notification entitled "Enzyme for use in Food Processing", previously notified in G/TBT/N/THA/658 dated 31 March 2022, was published in the Royal Gazette dated 15 August 2023 as Notification of the Ministry of Public Health No. 443.</w:t>
      </w:r>
    </w:p>
    <w:p w14:paraId="0381D7AD" w14:textId="77777777" w:rsidR="00EF53C1" w:rsidRPr="002F663C" w:rsidRDefault="00E5554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This notification shall come into force after the day following date of its publication in the Royal Gazette (16 August 2023).</w:t>
      </w:r>
    </w:p>
    <w:p w14:paraId="273BC524" w14:textId="77777777" w:rsidR="00EF53C1" w:rsidRPr="002F663C" w:rsidRDefault="00E5554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Text available at: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https://ratchakitcha.soc.go.th/documents/140D193S0000000002100.pdf</w:t>
        </w:r>
      </w:hyperlink>
    </w:p>
    <w:p w14:paraId="3B06BFE2" w14:textId="77777777" w:rsidR="00EF53C1" w:rsidRPr="002F663C" w:rsidRDefault="00E5554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spsthailand@gmail.com</w:t>
        </w:r>
      </w:hyperlink>
    </w:p>
    <w:p w14:paraId="0CFC17B9" w14:textId="77777777" w:rsidR="00EF53C1" w:rsidRPr="002F663C" w:rsidRDefault="00E5554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Websites: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http://www.acfs.go.th</w:t>
        </w:r>
      </w:hyperlink>
      <w:r w:rsidRPr="002F663C">
        <w:rPr>
          <w:rFonts w:eastAsia="Calibri" w:cs="Times New Roman"/>
          <w:szCs w:val="18"/>
        </w:rPr>
        <w:t xml:space="preserve">;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http://www.spsthailand.net/</w:t>
        </w:r>
      </w:hyperlink>
      <w:bookmarkEnd w:id="26"/>
    </w:p>
    <w:p w14:paraId="3E26C6C9" w14:textId="77777777" w:rsidR="00A1565D" w:rsidRDefault="00E55546" w:rsidP="00C0014D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5073" w14:textId="77777777" w:rsidR="004A1DAD" w:rsidRDefault="00E55546">
      <w:r>
        <w:separator/>
      </w:r>
    </w:p>
  </w:endnote>
  <w:endnote w:type="continuationSeparator" w:id="0">
    <w:p w14:paraId="07B9A664" w14:textId="77777777" w:rsidR="004A1DAD" w:rsidRDefault="00E5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C14B" w14:textId="77777777" w:rsidR="00544326" w:rsidRPr="00DD3DD7" w:rsidRDefault="00E5554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BD44" w14:textId="77777777" w:rsidR="00544326" w:rsidRPr="00DD3DD7" w:rsidRDefault="00E5554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9196" w14:textId="77777777" w:rsidR="000248E6" w:rsidRDefault="00E55546" w:rsidP="00ED54E0">
      <w:r>
        <w:separator/>
      </w:r>
    </w:p>
  </w:footnote>
  <w:footnote w:type="continuationSeparator" w:id="0">
    <w:p w14:paraId="5E2D8516" w14:textId="77777777" w:rsidR="000248E6" w:rsidRDefault="00E55546" w:rsidP="00ED54E0">
      <w:r>
        <w:continuationSeparator/>
      </w:r>
    </w:p>
  </w:footnote>
  <w:footnote w:id="1">
    <w:p w14:paraId="0217337F" w14:textId="77777777" w:rsidR="007F6EA2" w:rsidRDefault="00E555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D287" w14:textId="77777777" w:rsidR="00DD3DD7" w:rsidRDefault="00E5554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5393FB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4E0B94" w14:textId="77777777" w:rsidR="00DD3DD7" w:rsidRPr="00DD3DD7" w:rsidRDefault="00E5554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D1ED3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C817" w14:textId="77777777" w:rsidR="00DD3DD7" w:rsidRPr="00DD3DD7" w:rsidRDefault="00E5554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G/TBT/N/THA/658/Add.1</w:t>
    </w:r>
    <w:bookmarkEnd w:id="28"/>
  </w:p>
  <w:p w14:paraId="10BDF25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061711" w14:textId="77777777" w:rsidR="00DD3DD7" w:rsidRPr="00DD3DD7" w:rsidRDefault="00E5554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AFDAD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721E" w14:paraId="7104383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B16E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0B4934" w14:textId="77777777" w:rsidR="00ED54E0" w:rsidRPr="00182B84" w:rsidRDefault="00E5554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0721E" w14:paraId="71887B4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EC83A5" w14:textId="77777777" w:rsidR="00ED54E0" w:rsidRPr="00182B84" w:rsidRDefault="00E5554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9FB52CE" wp14:editId="09A4608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9584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8334A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0721E" w14:paraId="062659B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ED657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5AAC58" w14:textId="77777777" w:rsidR="00DD3DD7" w:rsidRPr="002F663C" w:rsidRDefault="00E5554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G/TBT/N/THA/658/Add.1</w:t>
          </w:r>
          <w:bookmarkEnd w:id="29"/>
        </w:p>
        <w:p w14:paraId="1A92A08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0721E" w14:paraId="0D762C6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4C1A5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9C6907" w14:textId="37FDF3E5" w:rsidR="00ED54E0" w:rsidRPr="00182B84" w:rsidRDefault="00E5554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August 2023</w:t>
          </w:r>
        </w:p>
      </w:tc>
    </w:tr>
    <w:tr w:rsidR="0000721E" w14:paraId="7A9C2DE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93273F" w14:textId="49B09D07" w:rsidR="00ED54E0" w:rsidRPr="00182B84" w:rsidRDefault="00E5554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7D6731">
            <w:rPr>
              <w:rFonts w:eastAsia="Calibri" w:cs="Times New Roman"/>
              <w:color w:val="FF0000"/>
              <w:szCs w:val="16"/>
            </w:rPr>
            <w:t>5649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554099" w14:textId="77777777" w:rsidR="00ED54E0" w:rsidRPr="00182B84" w:rsidRDefault="00E5554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0721E" w14:paraId="5C8C12B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9B0982" w14:textId="77777777" w:rsidR="00ED54E0" w:rsidRPr="00182B84" w:rsidRDefault="00E5554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C8986A" w14:textId="77777777" w:rsidR="00ED54E0" w:rsidRPr="00182B84" w:rsidRDefault="00E5554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4B5F7A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E0AF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CECEE2" w:tentative="1">
      <w:start w:val="1"/>
      <w:numFmt w:val="lowerLetter"/>
      <w:lvlText w:val="%2."/>
      <w:lvlJc w:val="left"/>
      <w:pPr>
        <w:ind w:left="1080" w:hanging="360"/>
      </w:pPr>
    </w:lvl>
    <w:lvl w:ilvl="2" w:tplc="3176FCE4" w:tentative="1">
      <w:start w:val="1"/>
      <w:numFmt w:val="lowerRoman"/>
      <w:lvlText w:val="%3."/>
      <w:lvlJc w:val="right"/>
      <w:pPr>
        <w:ind w:left="1800" w:hanging="180"/>
      </w:pPr>
    </w:lvl>
    <w:lvl w:ilvl="3" w:tplc="7CB25EAA" w:tentative="1">
      <w:start w:val="1"/>
      <w:numFmt w:val="decimal"/>
      <w:lvlText w:val="%4."/>
      <w:lvlJc w:val="left"/>
      <w:pPr>
        <w:ind w:left="2520" w:hanging="360"/>
      </w:pPr>
    </w:lvl>
    <w:lvl w:ilvl="4" w:tplc="158ABEB8" w:tentative="1">
      <w:start w:val="1"/>
      <w:numFmt w:val="lowerLetter"/>
      <w:lvlText w:val="%5."/>
      <w:lvlJc w:val="left"/>
      <w:pPr>
        <w:ind w:left="3240" w:hanging="360"/>
      </w:pPr>
    </w:lvl>
    <w:lvl w:ilvl="5" w:tplc="3708BC0E" w:tentative="1">
      <w:start w:val="1"/>
      <w:numFmt w:val="lowerRoman"/>
      <w:lvlText w:val="%6."/>
      <w:lvlJc w:val="right"/>
      <w:pPr>
        <w:ind w:left="3960" w:hanging="180"/>
      </w:pPr>
    </w:lvl>
    <w:lvl w:ilvl="6" w:tplc="13C0041C" w:tentative="1">
      <w:start w:val="1"/>
      <w:numFmt w:val="decimal"/>
      <w:lvlText w:val="%7."/>
      <w:lvlJc w:val="left"/>
      <w:pPr>
        <w:ind w:left="4680" w:hanging="360"/>
      </w:pPr>
    </w:lvl>
    <w:lvl w:ilvl="7" w:tplc="FD402DF2" w:tentative="1">
      <w:start w:val="1"/>
      <w:numFmt w:val="lowerLetter"/>
      <w:lvlText w:val="%8."/>
      <w:lvlJc w:val="left"/>
      <w:pPr>
        <w:ind w:left="5400" w:hanging="360"/>
      </w:pPr>
    </w:lvl>
    <w:lvl w:ilvl="8" w:tplc="EF7E5F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106790">
    <w:abstractNumId w:val="9"/>
  </w:num>
  <w:num w:numId="2" w16cid:durableId="1955089830">
    <w:abstractNumId w:val="7"/>
  </w:num>
  <w:num w:numId="3" w16cid:durableId="1658220529">
    <w:abstractNumId w:val="6"/>
  </w:num>
  <w:num w:numId="4" w16cid:durableId="1400785678">
    <w:abstractNumId w:val="5"/>
  </w:num>
  <w:num w:numId="5" w16cid:durableId="1478842157">
    <w:abstractNumId w:val="4"/>
  </w:num>
  <w:num w:numId="6" w16cid:durableId="1275021667">
    <w:abstractNumId w:val="12"/>
  </w:num>
  <w:num w:numId="7" w16cid:durableId="1928339225">
    <w:abstractNumId w:val="11"/>
  </w:num>
  <w:num w:numId="8" w16cid:durableId="430704199">
    <w:abstractNumId w:val="10"/>
  </w:num>
  <w:num w:numId="9" w16cid:durableId="1729381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040564">
    <w:abstractNumId w:val="13"/>
  </w:num>
  <w:num w:numId="11" w16cid:durableId="1424179976">
    <w:abstractNumId w:val="8"/>
  </w:num>
  <w:num w:numId="12" w16cid:durableId="1760372003">
    <w:abstractNumId w:val="3"/>
  </w:num>
  <w:num w:numId="13" w16cid:durableId="1728141122">
    <w:abstractNumId w:val="2"/>
  </w:num>
  <w:num w:numId="14" w16cid:durableId="139930604">
    <w:abstractNumId w:val="1"/>
  </w:num>
  <w:num w:numId="15" w16cid:durableId="1887796744">
    <w:abstractNumId w:val="0"/>
  </w:num>
  <w:num w:numId="16" w16cid:durableId="155461133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721E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1DAD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563C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6731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1220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014D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5546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53C1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76E1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70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fs.go.th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psthailand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tchakitcha.soc.go.th/documents/140D193S000000000210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3/TBT/THA/final_measure/23_11947_00_x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ratchakitcha.soc.go.th/documents/140D193S0000000002100.pdf" TargetMode="External"/><Relationship Id="rId14" Type="http://schemas.openxmlformats.org/officeDocument/2006/relationships/hyperlink" Target="http://www.spsthailand.ne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cb0c0266-e285-481e-ba49-43e9223aea57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6649-4B37-4B60-AAD0-6D955F7882A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203</Words>
  <Characters>1333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2023-08-22T12:34:00Z</dcterms:created>
  <dcterms:modified xsi:type="dcterms:W3CDTF">2023-08-22T13:55:00Z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cb0c0266-e285-481e-ba49-43e9223aea57</vt:lpwstr>
  </property>
  <property fmtid="{D5CDD505-2E9C-101B-9397-08002B2CF9AE}" pid="4" name="WTOCLASSIFICATION">
    <vt:lpwstr>WTO OFFICIAL</vt:lpwstr>
  </property>
</Properties>
</file>