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8A45A6" w:rsidP="002F6A28">
      <w:pPr>
        <w:pStyle w:val="Title"/>
        <w:rPr>
          <w:caps w:val="0"/>
          <w:kern w:val="0"/>
        </w:rPr>
      </w:pPr>
      <w:r w:rsidRPr="002F6A28">
        <w:rPr>
          <w:caps w:val="0"/>
          <w:kern w:val="0"/>
        </w:rPr>
        <w:t>NOTIFICATION</w:t>
      </w:r>
    </w:p>
    <w:p w:rsidR="009239F7" w:rsidRPr="002F6A28" w:rsidRDefault="008A45A6"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F6327" w:rsidTr="0069259F">
        <w:tc>
          <w:tcPr>
            <w:tcW w:w="713" w:type="dxa"/>
            <w:tcBorders>
              <w:bottom w:val="single" w:sz="6" w:space="0" w:color="auto"/>
            </w:tcBorders>
            <w:shd w:val="clear" w:color="auto" w:fill="auto"/>
          </w:tcPr>
          <w:p w:rsidR="00F85C99" w:rsidRPr="002F6A28" w:rsidRDefault="008A45A6"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A45A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rsidR="00F85C99" w:rsidRPr="002F6A28" w:rsidRDefault="008A45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w:t>
            </w:r>
            <w:bookmarkEnd w:id="3"/>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A45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Bureau of Agricultural Commodity and Food Standards, Ministry of Agriculture and Cooperatives</w:t>
            </w:r>
            <w:bookmarkEnd w:id="5"/>
          </w:p>
          <w:p w:rsidR="00F85C99" w:rsidRPr="002F6A28" w:rsidRDefault="008A45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790DFD" w:rsidRPr="002F6A28" w:rsidRDefault="008A45A6" w:rsidP="00AA646C">
            <w:pPr>
              <w:spacing w:after="120"/>
            </w:pPr>
            <w:r w:rsidRPr="002F6A28">
              <w:t>-</w:t>
            </w:r>
            <w:bookmarkEnd w:id="7"/>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8A45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A45A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Domesticated elephants (Elephas maximus) (ICS Code:65.020); Farming and forestry (ICS 65.020)</w:t>
            </w:r>
            <w:bookmarkStart w:id="20" w:name="sps3a"/>
            <w:bookmarkEnd w:id="20"/>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A45A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Thai Agricultural Standard entitled "Good Animal Practices for Elephant Facility" (9 page(s), in Thai)</w:t>
            </w:r>
            <w:bookmarkStart w:id="22" w:name="sps5a"/>
            <w:bookmarkStart w:id="23" w:name="sps5c"/>
            <w:bookmarkStart w:id="24" w:name="sps5b"/>
            <w:bookmarkEnd w:id="22"/>
            <w:bookmarkEnd w:id="23"/>
            <w:bookmarkEnd w:id="24"/>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A45A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provides requirements of good animal practices for elephant facilities/camps where a place used for raising or gathering elephants for business purposes. It covers components of elephant camps and management of the facilities/camps, personnel, elephant health and welfare, environment, safety and record keeping. The aims are to promote elephants' good health taking into consideration animal welfare and environment while maintaining personnel's health, safety and welfare, and ensuring visitors' safety.</w:t>
            </w:r>
          </w:p>
          <w:p w:rsidR="00FE448B" w:rsidRPr="00C379C8" w:rsidRDefault="008A45A6" w:rsidP="002F6A28">
            <w:pPr>
              <w:spacing w:after="120"/>
            </w:pPr>
            <w:r w:rsidRPr="00C379C8">
              <w:t xml:space="preserve">This Thai Agricultural Standard is applied only to the elephant facilities/camps that raise or gather domesticated elephants of </w:t>
            </w:r>
            <w:r w:rsidRPr="00C379C8">
              <w:rPr>
                <w:i/>
                <w:iCs/>
              </w:rPr>
              <w:t>Elephas maximus</w:t>
            </w:r>
            <w:r w:rsidRPr="00C379C8">
              <w:t xml:space="preserve"> and it does not cover home own raising with no elephant-related business in tourism or shows and raising for labour purposes.</w:t>
            </w:r>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A45A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animal or plant life or health; Protection of the environment</w:t>
            </w:r>
            <w:bookmarkStart w:id="27" w:name="sps7f"/>
            <w:bookmarkEnd w:id="27"/>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8A45A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790DFD" w:rsidRPr="002F6A28" w:rsidRDefault="008A45A6" w:rsidP="009E75ED">
            <w:pPr>
              <w:numPr>
                <w:ilvl w:val="0"/>
                <w:numId w:val="16"/>
              </w:numPr>
              <w:spacing w:before="120" w:after="120"/>
              <w:jc w:val="left"/>
              <w:rPr>
                <w:bCs/>
              </w:rPr>
            </w:pPr>
            <w:r w:rsidRPr="002F6A28">
              <w:rPr>
                <w:bCs/>
              </w:rPr>
              <w:t> The Agricultural Standards Act B.E. 2551 (2008)</w:t>
            </w:r>
          </w:p>
          <w:p w:rsidR="00790DFD" w:rsidRPr="002F6A28" w:rsidRDefault="008A45A6" w:rsidP="009E75ED">
            <w:pPr>
              <w:numPr>
                <w:ilvl w:val="0"/>
                <w:numId w:val="16"/>
              </w:numPr>
              <w:spacing w:before="120" w:after="120"/>
              <w:jc w:val="left"/>
              <w:rPr>
                <w:bCs/>
              </w:rPr>
            </w:pPr>
            <w:r w:rsidRPr="002F6A28">
              <w:rPr>
                <w:bCs/>
              </w:rPr>
              <w:t>  The Cruelty Prevention and Welfare of Animal Act B.E. 2557 (2014)</w:t>
            </w:r>
          </w:p>
        </w:tc>
      </w:tr>
      <w:tr w:rsidR="005F6327" w:rsidTr="00AE6CC8">
        <w:trPr>
          <w:cantSplit/>
        </w:trPr>
        <w:tc>
          <w:tcPr>
            <w:tcW w:w="713" w:type="dxa"/>
            <w:tcBorders>
              <w:top w:val="single" w:sz="6" w:space="0" w:color="auto"/>
              <w:bottom w:val="single" w:sz="6" w:space="0" w:color="auto"/>
            </w:tcBorders>
            <w:shd w:val="clear" w:color="auto" w:fill="auto"/>
          </w:tcPr>
          <w:p w:rsidR="00EE3A11" w:rsidRPr="002F6A28" w:rsidRDefault="008A45A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8A45A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8A45A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The day following date of its publication in the official Gazette </w:t>
            </w:r>
            <w:bookmarkEnd w:id="34"/>
          </w:p>
        </w:tc>
      </w:tr>
      <w:tr w:rsidR="005F6327" w:rsidTr="0069259F">
        <w:tc>
          <w:tcPr>
            <w:tcW w:w="713" w:type="dxa"/>
            <w:tcBorders>
              <w:top w:val="single" w:sz="6" w:space="0" w:color="auto"/>
              <w:bottom w:val="single" w:sz="6" w:space="0" w:color="auto"/>
            </w:tcBorders>
            <w:shd w:val="clear" w:color="auto" w:fill="auto"/>
          </w:tcPr>
          <w:p w:rsidR="00F85C99" w:rsidRPr="002F6A28" w:rsidRDefault="008A45A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A45A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F6327" w:rsidTr="0069259F">
        <w:tc>
          <w:tcPr>
            <w:tcW w:w="713" w:type="dxa"/>
            <w:tcBorders>
              <w:top w:val="single" w:sz="6" w:space="0" w:color="auto"/>
            </w:tcBorders>
            <w:shd w:val="clear" w:color="auto" w:fill="auto"/>
          </w:tcPr>
          <w:p w:rsidR="00F85C99" w:rsidRPr="002F6A28" w:rsidRDefault="008A45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8A45A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790DFD" w:rsidRPr="002F6A28" w:rsidRDefault="008A45A6"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r w:rsidRPr="002F6A28">
              <w:t xml:space="preserve">; </w:t>
            </w:r>
            <w:hyperlink r:id="rId8" w:history="1">
              <w:r w:rsidRPr="002F6A28">
                <w:rPr>
                  <w:color w:val="0000FF"/>
                  <w:u w:val="single"/>
                </w:rPr>
                <w:t>oie123acfs@gmail.com</w:t>
              </w:r>
            </w:hyperlink>
            <w:bookmarkEnd w:id="40"/>
          </w:p>
        </w:tc>
      </w:tr>
    </w:tbl>
    <w:p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D3" w:rsidRDefault="008A45A6">
      <w:r>
        <w:separator/>
      </w:r>
    </w:p>
  </w:endnote>
  <w:endnote w:type="continuationSeparator" w:id="0">
    <w:p w:rsidR="00AB78D3" w:rsidRDefault="008A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8A45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8A45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8A45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D3" w:rsidRDefault="008A45A6">
      <w:r>
        <w:separator/>
      </w:r>
    </w:p>
  </w:footnote>
  <w:footnote w:type="continuationSeparator" w:id="0">
    <w:p w:rsidR="00AB78D3" w:rsidRDefault="008A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8A45A6"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A45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8A45A6" w:rsidP="009239F7">
    <w:pPr>
      <w:pStyle w:val="Header"/>
      <w:pBdr>
        <w:bottom w:val="single" w:sz="4" w:space="1" w:color="auto"/>
      </w:pBdr>
      <w:tabs>
        <w:tab w:val="clear" w:pos="4513"/>
        <w:tab w:val="clear" w:pos="9027"/>
      </w:tabs>
      <w:jc w:val="center"/>
    </w:pPr>
    <w:bookmarkStart w:id="41" w:name="spsSymbolHeader"/>
    <w:r w:rsidRPr="002F6A28">
      <w:t>G/TBT/N/THA/585</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A45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6327"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5F6327" w:rsidTr="008612A9">
      <w:trPr>
        <w:trHeight w:val="213"/>
        <w:jc w:val="center"/>
      </w:trPr>
      <w:tc>
        <w:tcPr>
          <w:tcW w:w="3794" w:type="dxa"/>
          <w:vMerge w:val="restart"/>
          <w:shd w:val="clear" w:color="auto" w:fill="FFFFFF"/>
          <w:tcMar>
            <w:left w:w="0" w:type="dxa"/>
            <w:right w:w="0" w:type="dxa"/>
          </w:tcMar>
        </w:tcPr>
        <w:p w:rsidR="00ED54E0" w:rsidRPr="009239F7" w:rsidRDefault="008A45A6"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463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5F6327"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8A45A6" w:rsidP="00B801E9">
          <w:pPr>
            <w:jc w:val="right"/>
            <w:rPr>
              <w:b/>
              <w:szCs w:val="16"/>
            </w:rPr>
          </w:pPr>
          <w:bookmarkStart w:id="43" w:name="bmkSymbols"/>
          <w:r w:rsidRPr="002F6A28">
            <w:rPr>
              <w:b/>
              <w:szCs w:val="16"/>
            </w:rPr>
            <w:t>G/TBT/N/THA/585</w:t>
          </w:r>
          <w:bookmarkEnd w:id="43"/>
        </w:p>
      </w:tc>
    </w:tr>
    <w:tr w:rsidR="005F6327"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8A45A6" w:rsidP="00B801E9">
          <w:pPr>
            <w:jc w:val="right"/>
            <w:rPr>
              <w:szCs w:val="16"/>
            </w:rPr>
          </w:pPr>
          <w:bookmarkStart w:id="44" w:name="spsDateDistribution"/>
          <w:bookmarkStart w:id="45" w:name="bmkDate"/>
          <w:bookmarkEnd w:id="44"/>
          <w:bookmarkEnd w:id="45"/>
          <w:r>
            <w:rPr>
              <w:szCs w:val="16"/>
            </w:rPr>
            <w:t>7 December 2020</w:t>
          </w:r>
        </w:p>
      </w:tc>
    </w:tr>
    <w:tr w:rsidR="005F632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A45A6"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C51180">
            <w:rPr>
              <w:color w:val="FF0000"/>
              <w:szCs w:val="16"/>
            </w:rPr>
            <w:t>8766</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8A45A6"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5F632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A45A6"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8A45A6"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7C4B3C">
      <w:start w:val="1"/>
      <w:numFmt w:val="decimal"/>
      <w:pStyle w:val="SummaryText"/>
      <w:lvlText w:val="%1."/>
      <w:lvlJc w:val="left"/>
      <w:pPr>
        <w:ind w:left="360" w:hanging="360"/>
      </w:pPr>
    </w:lvl>
    <w:lvl w:ilvl="1" w:tplc="B5866734" w:tentative="1">
      <w:start w:val="1"/>
      <w:numFmt w:val="lowerLetter"/>
      <w:lvlText w:val="%2."/>
      <w:lvlJc w:val="left"/>
      <w:pPr>
        <w:ind w:left="1080" w:hanging="360"/>
      </w:pPr>
    </w:lvl>
    <w:lvl w:ilvl="2" w:tplc="C87AAC80" w:tentative="1">
      <w:start w:val="1"/>
      <w:numFmt w:val="lowerRoman"/>
      <w:lvlText w:val="%3."/>
      <w:lvlJc w:val="right"/>
      <w:pPr>
        <w:ind w:left="1800" w:hanging="180"/>
      </w:pPr>
    </w:lvl>
    <w:lvl w:ilvl="3" w:tplc="24D08C6E" w:tentative="1">
      <w:start w:val="1"/>
      <w:numFmt w:val="decimal"/>
      <w:lvlText w:val="%4."/>
      <w:lvlJc w:val="left"/>
      <w:pPr>
        <w:ind w:left="2520" w:hanging="360"/>
      </w:pPr>
    </w:lvl>
    <w:lvl w:ilvl="4" w:tplc="CC3EF5E4" w:tentative="1">
      <w:start w:val="1"/>
      <w:numFmt w:val="lowerLetter"/>
      <w:lvlText w:val="%5."/>
      <w:lvlJc w:val="left"/>
      <w:pPr>
        <w:ind w:left="3240" w:hanging="360"/>
      </w:pPr>
    </w:lvl>
    <w:lvl w:ilvl="5" w:tplc="D788FED2" w:tentative="1">
      <w:start w:val="1"/>
      <w:numFmt w:val="lowerRoman"/>
      <w:lvlText w:val="%6."/>
      <w:lvlJc w:val="right"/>
      <w:pPr>
        <w:ind w:left="3960" w:hanging="180"/>
      </w:pPr>
    </w:lvl>
    <w:lvl w:ilvl="6" w:tplc="5D0037B0" w:tentative="1">
      <w:start w:val="1"/>
      <w:numFmt w:val="decimal"/>
      <w:lvlText w:val="%7."/>
      <w:lvlJc w:val="left"/>
      <w:pPr>
        <w:ind w:left="4680" w:hanging="360"/>
      </w:pPr>
    </w:lvl>
    <w:lvl w:ilvl="7" w:tplc="CB90CF64" w:tentative="1">
      <w:start w:val="1"/>
      <w:numFmt w:val="lowerLetter"/>
      <w:lvlText w:val="%8."/>
      <w:lvlJc w:val="left"/>
      <w:pPr>
        <w:ind w:left="5400" w:hanging="360"/>
      </w:pPr>
    </w:lvl>
    <w:lvl w:ilvl="8" w:tplc="C3FE901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327"/>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90DFD"/>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45A6"/>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78D3"/>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1180"/>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3753"/>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8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oie123acf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2020-12-07T08:49:00Z</dcterms:created>
  <dcterms:modified xsi:type="dcterms:W3CDTF">2020-12-07T10:38:00Z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f2740031-ac1f-4132-9ddd-186dd03e0be3</vt:lpwstr>
  </property>
  <property fmtid="{D5CDD505-2E9C-101B-9397-08002B2CF9AE}" pid="4" name="WTOCLASSIFICATION">
    <vt:lpwstr>WTO OFFICIAL</vt:lpwstr>
  </property>
</Properties>
</file>