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D6BA" w14:textId="77777777" w:rsidR="002D78C9" w:rsidRDefault="00273B86" w:rsidP="00DD3DD7">
      <w:pPr>
        <w:pStyle w:val="Title"/>
      </w:pPr>
      <w:r w:rsidRPr="002F663C">
        <w:t>NOTIFICATION</w:t>
      </w:r>
    </w:p>
    <w:p w14:paraId="6C4E83EC" w14:textId="77777777" w:rsidR="002F663C" w:rsidRPr="002F663C" w:rsidRDefault="00273B86" w:rsidP="00DD3DD7">
      <w:pPr>
        <w:pStyle w:val="Title3"/>
      </w:pPr>
      <w:r w:rsidRPr="002F663C">
        <w:t>Addendum</w:t>
      </w:r>
    </w:p>
    <w:p w14:paraId="1B27D339" w14:textId="77777777" w:rsidR="002F663C" w:rsidRDefault="00273B8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30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Singapore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1DEE721" w14:textId="77777777" w:rsidR="001E2E4A" w:rsidRPr="002F663C" w:rsidRDefault="001E2E4A" w:rsidP="001E2E4A">
      <w:pPr>
        <w:rPr>
          <w:rFonts w:eastAsia="Calibri" w:cs="Times New Roman"/>
        </w:rPr>
      </w:pPr>
    </w:p>
    <w:p w14:paraId="3F55CA62" w14:textId="77777777" w:rsidR="002F663C" w:rsidRPr="002F663C" w:rsidRDefault="00273B8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941F2EF" w14:textId="77777777" w:rsidR="002F663C" w:rsidRDefault="002F663C" w:rsidP="002F663C">
      <w:pPr>
        <w:rPr>
          <w:rFonts w:eastAsia="Calibri" w:cs="Times New Roman"/>
        </w:rPr>
      </w:pPr>
    </w:p>
    <w:p w14:paraId="521192CA" w14:textId="77777777" w:rsidR="00C14444" w:rsidRPr="002F663C" w:rsidRDefault="00C14444" w:rsidP="002F663C">
      <w:pPr>
        <w:rPr>
          <w:rFonts w:eastAsia="Calibri" w:cs="Times New Roman"/>
        </w:rPr>
      </w:pPr>
    </w:p>
    <w:p w14:paraId="073932AB" w14:textId="77777777" w:rsidR="002F663C" w:rsidRPr="002F663C" w:rsidRDefault="00273B8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r>
        <w:rPr>
          <w:rFonts w:eastAsia="Calibri" w:cs="Times New Roman"/>
          <w:szCs w:val="18"/>
        </w:rPr>
        <w:t>Food (Amendment No. 2) Regulations 2022</w:t>
      </w:r>
    </w:p>
    <w:p w14:paraId="3859711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708B7" w14:paraId="680A0B4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A541DDA" w14:textId="77777777" w:rsidR="002F663C" w:rsidRPr="002F663C" w:rsidRDefault="00273B8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3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708B7" w14:paraId="3CB9F246" w14:textId="77777777" w:rsidTr="00E9471B">
        <w:tc>
          <w:tcPr>
            <w:tcW w:w="851" w:type="dxa"/>
            <w:shd w:val="clear" w:color="auto" w:fill="auto"/>
          </w:tcPr>
          <w:p w14:paraId="645EE5B9" w14:textId="77777777" w:rsidR="002F663C" w:rsidRPr="00711F9C" w:rsidRDefault="00273B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4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9FE8FD" w14:textId="77777777" w:rsidR="002F663C" w:rsidRPr="002F663C" w:rsidRDefault="00273B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5" w:name="bmkFinalCommentsDate"/>
            <w:bookmarkEnd w:id="5"/>
          </w:p>
        </w:tc>
      </w:tr>
      <w:tr w:rsidR="001708B7" w14:paraId="2CE2F169" w14:textId="77777777" w:rsidTr="00E9471B">
        <w:tc>
          <w:tcPr>
            <w:tcW w:w="851" w:type="dxa"/>
            <w:shd w:val="clear" w:color="auto" w:fill="auto"/>
          </w:tcPr>
          <w:p w14:paraId="44904265" w14:textId="77777777" w:rsidR="002F663C" w:rsidRPr="00711F9C" w:rsidRDefault="00273B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4FE3CC" w14:textId="77777777" w:rsidR="002F663C" w:rsidRPr="002F663C" w:rsidRDefault="00273B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7" w:name="bmkProposedAdoptionDate"/>
            <w:bookmarkEnd w:id="7"/>
          </w:p>
        </w:tc>
      </w:tr>
      <w:tr w:rsidR="001708B7" w14:paraId="66BAF97A" w14:textId="77777777" w:rsidTr="00E9471B">
        <w:tc>
          <w:tcPr>
            <w:tcW w:w="851" w:type="dxa"/>
            <w:shd w:val="clear" w:color="auto" w:fill="auto"/>
          </w:tcPr>
          <w:p w14:paraId="19541CFE" w14:textId="77777777" w:rsidR="002F663C" w:rsidRPr="00711F9C" w:rsidRDefault="00273B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E8F990" w14:textId="77777777" w:rsidR="002F663C" w:rsidRPr="002F663C" w:rsidRDefault="00273B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9" w:name="bmkProposedNotificationDate"/>
            <w:bookmarkEnd w:id="9"/>
          </w:p>
        </w:tc>
      </w:tr>
      <w:tr w:rsidR="001708B7" w14:paraId="3D447FC9" w14:textId="77777777" w:rsidTr="00E9471B">
        <w:tc>
          <w:tcPr>
            <w:tcW w:w="851" w:type="dxa"/>
            <w:shd w:val="clear" w:color="auto" w:fill="auto"/>
          </w:tcPr>
          <w:p w14:paraId="2E01BA4D" w14:textId="77777777" w:rsidR="002F663C" w:rsidRPr="00711F9C" w:rsidRDefault="00273B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54F4EA" w14:textId="77777777" w:rsidR="002F663C" w:rsidRPr="002F663C" w:rsidRDefault="00273B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1" w:name="bmkProposedEntryIntoForceDate"/>
            <w:r w:rsidRPr="002F663C">
              <w:rPr>
                <w:rFonts w:eastAsia="Calibri" w:cs="Times New Roman"/>
              </w:rPr>
              <w:t>3 October 2022</w:t>
            </w:r>
            <w:bookmarkEnd w:id="11"/>
          </w:p>
        </w:tc>
      </w:tr>
      <w:tr w:rsidR="001708B7" w:rsidRPr="00515991" w14:paraId="63140933" w14:textId="77777777" w:rsidTr="00E9471B">
        <w:tc>
          <w:tcPr>
            <w:tcW w:w="851" w:type="dxa"/>
            <w:shd w:val="clear" w:color="auto" w:fill="auto"/>
          </w:tcPr>
          <w:p w14:paraId="07E72681" w14:textId="77777777" w:rsidR="002F663C" w:rsidRPr="00711F9C" w:rsidRDefault="00273B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BCC63B" w14:textId="77777777" w:rsidR="002F663C" w:rsidRPr="002F663C" w:rsidRDefault="00273B86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3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3"/>
            <w:r w:rsidRPr="002F663C">
              <w:rPr>
                <w:rFonts w:eastAsia="Calibri" w:cs="Times New Roman"/>
              </w:rPr>
              <w:t xml:space="preserve">: </w:t>
            </w:r>
            <w:bookmarkStart w:id="14" w:name="bmkFinalMeasure"/>
          </w:p>
          <w:p w14:paraId="6A0D9515" w14:textId="77777777" w:rsidR="002F663C" w:rsidRPr="002F663C" w:rsidRDefault="00273B86" w:rsidP="00EB7B40">
            <w:pPr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 xml:space="preserve">The Food (Amendment No. 2) Regulations 2022 is available at the following website: </w:t>
            </w:r>
            <w:hyperlink r:id="rId8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http://www.sfa.gov.sg/legislation</w:t>
              </w:r>
            </w:hyperlink>
            <w:r w:rsidRPr="002F663C">
              <w:rPr>
                <w:rFonts w:eastAsia="Calibri" w:cs="Times New Roman"/>
              </w:rPr>
              <w:t>. Select "Sale of Food Act", then click on "Food (Amendment No. 2) Regulations 2022".</w:t>
            </w:r>
          </w:p>
          <w:p w14:paraId="261D23B1" w14:textId="77777777" w:rsidR="002F663C" w:rsidRPr="002F663C" w:rsidRDefault="00273B86" w:rsidP="00EB7B40">
            <w:pPr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Alternatively, please write in to:</w:t>
            </w:r>
          </w:p>
          <w:p w14:paraId="46EF07B4" w14:textId="77777777" w:rsidR="002F663C" w:rsidRPr="002F663C" w:rsidRDefault="00273B86" w:rsidP="00EB7B40">
            <w:pPr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Regulatory Standards and Veterinary Office</w:t>
            </w:r>
          </w:p>
          <w:p w14:paraId="5B076C64" w14:textId="77777777" w:rsidR="002F663C" w:rsidRPr="002F663C" w:rsidRDefault="00273B86" w:rsidP="00EB7B40">
            <w:pPr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Singapore Food Agency</w:t>
            </w:r>
          </w:p>
          <w:p w14:paraId="46D616AA" w14:textId="77777777" w:rsidR="002F663C" w:rsidRPr="002F663C" w:rsidRDefault="00273B86" w:rsidP="00EB7B40">
            <w:pPr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52 Jurong Gateway Road #14-01</w:t>
            </w:r>
          </w:p>
          <w:p w14:paraId="1E304589" w14:textId="77777777" w:rsidR="002F663C" w:rsidRPr="002F663C" w:rsidRDefault="00273B86" w:rsidP="00EB7B40">
            <w:pPr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Singapore 608550</w:t>
            </w:r>
          </w:p>
          <w:p w14:paraId="3CE86113" w14:textId="77777777" w:rsidR="002F663C" w:rsidRPr="002F663C" w:rsidRDefault="00273B86" w:rsidP="00EB7B40">
            <w:pPr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Tel: +(65) 6805 2912</w:t>
            </w:r>
          </w:p>
          <w:p w14:paraId="39E0FA9B" w14:textId="77777777" w:rsidR="002F663C" w:rsidRPr="009A6ECB" w:rsidRDefault="00273B86" w:rsidP="00EB7B40">
            <w:pPr>
              <w:rPr>
                <w:rFonts w:eastAsia="Calibri" w:cs="Times New Roman"/>
                <w:lang w:val="fr-CH"/>
              </w:rPr>
            </w:pPr>
            <w:r w:rsidRPr="009A6ECB">
              <w:rPr>
                <w:rFonts w:eastAsia="Calibri" w:cs="Times New Roman"/>
                <w:lang w:val="fr-CH"/>
              </w:rPr>
              <w:t>Fax: +(65) 6334 1831</w:t>
            </w:r>
          </w:p>
          <w:p w14:paraId="06FAEAF2" w14:textId="77777777" w:rsidR="002F663C" w:rsidRPr="009A6ECB" w:rsidRDefault="00273B86" w:rsidP="00EB7B40">
            <w:pPr>
              <w:spacing w:after="120"/>
              <w:rPr>
                <w:rFonts w:eastAsia="Calibri" w:cs="Times New Roman"/>
                <w:lang w:val="fr-CH"/>
              </w:rPr>
            </w:pPr>
            <w:r w:rsidRPr="009A6ECB">
              <w:rPr>
                <w:rFonts w:eastAsia="Calibri" w:cs="Times New Roman"/>
                <w:lang w:val="fr-CH"/>
              </w:rPr>
              <w:t xml:space="preserve">E-mail: </w:t>
            </w:r>
            <w:hyperlink r:id="rId9" w:history="1">
              <w:r w:rsidRPr="009A6ECB">
                <w:rPr>
                  <w:rFonts w:eastAsia="Calibri" w:cs="Times New Roman"/>
                  <w:color w:val="0000FF"/>
                  <w:u w:val="single"/>
                  <w:lang w:val="fr-CH"/>
                </w:rPr>
                <w:t>WTO_Contact@sfa.gov.sg</w:t>
              </w:r>
            </w:hyperlink>
            <w:r w:rsidRPr="009A6ECB">
              <w:rPr>
                <w:rFonts w:eastAsia="Calibri" w:cs="Times New Roman"/>
                <w:lang w:val="fr-CH"/>
              </w:rPr>
              <w:t xml:space="preserve">; </w:t>
            </w:r>
            <w:hyperlink r:id="rId10" w:history="1">
              <w:r w:rsidRPr="009A6ECB">
                <w:rPr>
                  <w:rFonts w:eastAsia="Calibri" w:cs="Times New Roman"/>
                  <w:color w:val="0000FF"/>
                  <w:u w:val="single"/>
                  <w:lang w:val="fr-CH"/>
                </w:rPr>
                <w:t>adelene_yap@sfa.gov.sg</w:t>
              </w:r>
            </w:hyperlink>
            <w:bookmarkEnd w:id="14"/>
          </w:p>
        </w:tc>
      </w:tr>
      <w:tr w:rsidR="001708B7" w14:paraId="420BA832" w14:textId="77777777" w:rsidTr="00E9471B">
        <w:tc>
          <w:tcPr>
            <w:tcW w:w="851" w:type="dxa"/>
            <w:shd w:val="clear" w:color="auto" w:fill="auto"/>
          </w:tcPr>
          <w:p w14:paraId="12B1C7B7" w14:textId="77777777" w:rsidR="002F663C" w:rsidRPr="00711F9C" w:rsidRDefault="00273B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5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477752" w14:textId="77777777" w:rsidR="002F663C" w:rsidRPr="002F663C" w:rsidRDefault="00273B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6" w:name="bmkWithdrawalDate"/>
            <w:bookmarkEnd w:id="16"/>
          </w:p>
          <w:p w14:paraId="55B95556" w14:textId="77777777" w:rsidR="002F663C" w:rsidRPr="002F663C" w:rsidRDefault="00273B8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7" w:name="bmkRelevantSymbol"/>
            <w:bookmarkEnd w:id="17"/>
          </w:p>
        </w:tc>
      </w:tr>
      <w:tr w:rsidR="001708B7" w14:paraId="7C5C63A7" w14:textId="77777777" w:rsidTr="00E9471B">
        <w:tc>
          <w:tcPr>
            <w:tcW w:w="851" w:type="dxa"/>
            <w:shd w:val="clear" w:color="auto" w:fill="auto"/>
          </w:tcPr>
          <w:p w14:paraId="54406BD7" w14:textId="77777777" w:rsidR="002F663C" w:rsidRPr="00711F9C" w:rsidRDefault="00273B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8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76039A" w14:textId="77777777" w:rsidR="002F663C" w:rsidRPr="002F663C" w:rsidRDefault="00273B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19" w:name="bmkModificationOfContent"/>
            <w:bookmarkEnd w:id="19"/>
          </w:p>
          <w:p w14:paraId="38750562" w14:textId="77777777" w:rsidR="002F663C" w:rsidRPr="002F663C" w:rsidRDefault="00273B8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0" w:name="bmkNewCommentPeriod"/>
            <w:bookmarkEnd w:id="20"/>
          </w:p>
        </w:tc>
      </w:tr>
      <w:tr w:rsidR="001708B7" w14:paraId="5773B0B1" w14:textId="77777777" w:rsidTr="00E9471B">
        <w:tc>
          <w:tcPr>
            <w:tcW w:w="851" w:type="dxa"/>
            <w:shd w:val="clear" w:color="auto" w:fill="auto"/>
          </w:tcPr>
          <w:p w14:paraId="7F6802D0" w14:textId="77777777" w:rsidR="002F663C" w:rsidRPr="00711F9C" w:rsidRDefault="00273B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1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40DD39" w14:textId="77777777" w:rsidR="002F663C" w:rsidRPr="002F663C" w:rsidRDefault="00273B8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2" w:name="bmkInterpretativeGuidance"/>
            <w:bookmarkEnd w:id="22"/>
          </w:p>
        </w:tc>
      </w:tr>
      <w:tr w:rsidR="001708B7" w14:paraId="0FEE27D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4E601A" w14:textId="77777777" w:rsidR="002F663C" w:rsidRPr="00711F9C" w:rsidRDefault="00273B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5C98B34" w14:textId="77777777" w:rsidR="002F663C" w:rsidRPr="002F663C" w:rsidRDefault="00273B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4" w:name="bmkReasonOtherText"/>
            <w:bookmarkEnd w:id="24"/>
          </w:p>
        </w:tc>
      </w:tr>
      <w:bookmarkEnd w:id="3"/>
    </w:tbl>
    <w:p w14:paraId="3E7BA77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8D569B0" w14:textId="77777777" w:rsidR="003971FF" w:rsidRPr="007F6EA2" w:rsidRDefault="00273B8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5" w:name="bmkNotifiedDocumentTitle"/>
      <w:r w:rsidRPr="002F663C">
        <w:rPr>
          <w:rFonts w:eastAsia="Calibri" w:cs="Times New Roman"/>
          <w:szCs w:val="18"/>
        </w:rPr>
        <w:t>On 15 March 2022, the Singapore Food Agency notified the WTO via G/TBT/N/</w:t>
      </w:r>
      <w:proofErr w:type="spellStart"/>
      <w:r w:rsidRPr="002F663C">
        <w:rPr>
          <w:rFonts w:eastAsia="Calibri" w:cs="Times New Roman"/>
          <w:szCs w:val="18"/>
        </w:rPr>
        <w:t>SGP</w:t>
      </w:r>
      <w:proofErr w:type="spellEnd"/>
      <w:r w:rsidRPr="002F663C">
        <w:rPr>
          <w:rFonts w:eastAsia="Calibri" w:cs="Times New Roman"/>
          <w:szCs w:val="18"/>
        </w:rPr>
        <w:t>/64 of the proposed amendments to the Food Regulations, titled Draft Food (Amendment No. X) Regulations 2022, concerning the deletion of 59 standards of identity for food products in the Food Regulations.</w:t>
      </w:r>
    </w:p>
    <w:p w14:paraId="1E444168" w14:textId="77777777" w:rsidR="00AF5E93" w:rsidRPr="002F663C" w:rsidRDefault="00273B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The amendments have since been published as the Food (Amendment No. 2) Regulations 2022 and will enter into force on 3 October 2022.</w:t>
      </w:r>
      <w:bookmarkEnd w:id="25"/>
    </w:p>
    <w:p w14:paraId="3B8DFCA9" w14:textId="77777777" w:rsidR="006C5A96" w:rsidRDefault="00273B8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122BCFB" w14:textId="77777777" w:rsidR="004D4D19" w:rsidRDefault="004D4D19" w:rsidP="007F38C2">
      <w:pPr>
        <w:jc w:val="center"/>
        <w:rPr>
          <w:b/>
        </w:rPr>
      </w:pPr>
    </w:p>
    <w:p w14:paraId="3CB8BE0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66D3" w14:textId="77777777" w:rsidR="000844B5" w:rsidRDefault="00273B86">
      <w:r>
        <w:separator/>
      </w:r>
    </w:p>
  </w:endnote>
  <w:endnote w:type="continuationSeparator" w:id="0">
    <w:p w14:paraId="2D2CC50D" w14:textId="77777777" w:rsidR="000844B5" w:rsidRDefault="0027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781B" w14:textId="77777777" w:rsidR="00544326" w:rsidRPr="00DD3DD7" w:rsidRDefault="00273B8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19F1" w14:textId="77777777" w:rsidR="00544326" w:rsidRPr="00DD3DD7" w:rsidRDefault="00273B8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F785" w14:textId="77777777" w:rsidR="000248E6" w:rsidRDefault="00273B86" w:rsidP="00ED54E0">
      <w:r>
        <w:separator/>
      </w:r>
    </w:p>
  </w:footnote>
  <w:footnote w:type="continuationSeparator" w:id="0">
    <w:p w14:paraId="071EBD23" w14:textId="77777777" w:rsidR="000248E6" w:rsidRDefault="00273B86" w:rsidP="00ED54E0">
      <w:r>
        <w:continuationSeparator/>
      </w:r>
    </w:p>
  </w:footnote>
  <w:footnote w:id="1">
    <w:p w14:paraId="4EAE2DEA" w14:textId="77777777" w:rsidR="007F6EA2" w:rsidRDefault="00273B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9AC1" w14:textId="77777777" w:rsidR="00DD3DD7" w:rsidRDefault="00273B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6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6"/>
  </w:p>
  <w:p w14:paraId="78A9AEE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A70CF7" w14:textId="77777777" w:rsidR="00DD3DD7" w:rsidRPr="00DD3DD7" w:rsidRDefault="00273B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3A912C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4725" w14:textId="77777777" w:rsidR="00DD3DD7" w:rsidRPr="00DD3DD7" w:rsidRDefault="00273B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spsSymbolHeader"/>
    <w:r w:rsidRPr="00DD3DD7">
      <w:t>G/TBT/N/</w:t>
    </w:r>
    <w:proofErr w:type="spellStart"/>
    <w:r w:rsidRPr="00DD3DD7">
      <w:t>SGP</w:t>
    </w:r>
    <w:proofErr w:type="spellEnd"/>
    <w:r w:rsidRPr="00DD3DD7">
      <w:t>/64/Add.1</w:t>
    </w:r>
    <w:bookmarkEnd w:id="27"/>
  </w:p>
  <w:p w14:paraId="7C61226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7243C1" w14:textId="77777777" w:rsidR="00DD3DD7" w:rsidRPr="00DD3DD7" w:rsidRDefault="00273B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B9E17B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08B7" w14:paraId="50BC46E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2DE17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F682C" w14:textId="77777777" w:rsidR="00ED54E0" w:rsidRPr="00182B84" w:rsidRDefault="00273B8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708B7" w14:paraId="451B083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FA2EB1" w14:textId="77777777" w:rsidR="00ED54E0" w:rsidRPr="00182B84" w:rsidRDefault="00273B8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2B99112" wp14:editId="63FF27F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22375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DE1D6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708B7" w14:paraId="13703E4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16A28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662DF9" w14:textId="77777777" w:rsidR="00DD3DD7" w:rsidRPr="002F663C" w:rsidRDefault="00273B8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8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SGP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/64/Add.1</w:t>
          </w:r>
          <w:bookmarkEnd w:id="28"/>
        </w:p>
        <w:p w14:paraId="4EFE78E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708B7" w14:paraId="1B1C237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1140B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ED9FE7" w14:textId="1CE27B5F" w:rsidR="00ED54E0" w:rsidRPr="00182B84" w:rsidRDefault="00273B86" w:rsidP="00425DC5">
          <w:pPr>
            <w:jc w:val="right"/>
            <w:rPr>
              <w:szCs w:val="16"/>
            </w:rPr>
          </w:pPr>
          <w:bookmarkStart w:id="29" w:name="bmkDate"/>
          <w:bookmarkEnd w:id="29"/>
          <w:r>
            <w:rPr>
              <w:szCs w:val="16"/>
            </w:rPr>
            <w:t>3 October 2022</w:t>
          </w:r>
        </w:p>
      </w:tc>
    </w:tr>
    <w:tr w:rsidR="001708B7" w14:paraId="6FD2825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88FE5F" w14:textId="1AAF2676" w:rsidR="00ED54E0" w:rsidRPr="00182B84" w:rsidRDefault="00273B8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0" w:name="bmkSerial"/>
          <w:bookmarkEnd w:id="30"/>
          <w:r>
            <w:rPr>
              <w:rFonts w:eastAsia="Calibri" w:cs="Times New Roman"/>
              <w:color w:val="FF0000"/>
              <w:szCs w:val="16"/>
            </w:rPr>
            <w:t>22-</w:t>
          </w:r>
          <w:r w:rsidR="00515991">
            <w:rPr>
              <w:rFonts w:eastAsia="Calibri" w:cs="Times New Roman"/>
              <w:color w:val="FF0000"/>
              <w:szCs w:val="16"/>
            </w:rPr>
            <w:t>7143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934533" w14:textId="77777777" w:rsidR="00ED54E0" w:rsidRPr="00182B84" w:rsidRDefault="00273B8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708B7" w14:paraId="59E6F53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DEB152" w14:textId="77777777" w:rsidR="00ED54E0" w:rsidRPr="00182B84" w:rsidRDefault="00273B8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458AB3" w14:textId="77777777" w:rsidR="00ED54E0" w:rsidRPr="00182B84" w:rsidRDefault="00273B8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1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1"/>
        </w:p>
      </w:tc>
    </w:tr>
  </w:tbl>
  <w:p w14:paraId="0C5AAA2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C8D0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E46966" w:tentative="1">
      <w:start w:val="1"/>
      <w:numFmt w:val="lowerLetter"/>
      <w:lvlText w:val="%2."/>
      <w:lvlJc w:val="left"/>
      <w:pPr>
        <w:ind w:left="1080" w:hanging="360"/>
      </w:pPr>
    </w:lvl>
    <w:lvl w:ilvl="2" w:tplc="CB866F96" w:tentative="1">
      <w:start w:val="1"/>
      <w:numFmt w:val="lowerRoman"/>
      <w:lvlText w:val="%3."/>
      <w:lvlJc w:val="right"/>
      <w:pPr>
        <w:ind w:left="1800" w:hanging="180"/>
      </w:pPr>
    </w:lvl>
    <w:lvl w:ilvl="3" w:tplc="2C6ECAC4" w:tentative="1">
      <w:start w:val="1"/>
      <w:numFmt w:val="decimal"/>
      <w:lvlText w:val="%4."/>
      <w:lvlJc w:val="left"/>
      <w:pPr>
        <w:ind w:left="2520" w:hanging="360"/>
      </w:pPr>
    </w:lvl>
    <w:lvl w:ilvl="4" w:tplc="65BE9592" w:tentative="1">
      <w:start w:val="1"/>
      <w:numFmt w:val="lowerLetter"/>
      <w:lvlText w:val="%5."/>
      <w:lvlJc w:val="left"/>
      <w:pPr>
        <w:ind w:left="3240" w:hanging="360"/>
      </w:pPr>
    </w:lvl>
    <w:lvl w:ilvl="5" w:tplc="70F630D6" w:tentative="1">
      <w:start w:val="1"/>
      <w:numFmt w:val="lowerRoman"/>
      <w:lvlText w:val="%6."/>
      <w:lvlJc w:val="right"/>
      <w:pPr>
        <w:ind w:left="3960" w:hanging="180"/>
      </w:pPr>
    </w:lvl>
    <w:lvl w:ilvl="6" w:tplc="F080080C" w:tentative="1">
      <w:start w:val="1"/>
      <w:numFmt w:val="decimal"/>
      <w:lvlText w:val="%7."/>
      <w:lvlJc w:val="left"/>
      <w:pPr>
        <w:ind w:left="4680" w:hanging="360"/>
      </w:pPr>
    </w:lvl>
    <w:lvl w:ilvl="7" w:tplc="18526B98" w:tentative="1">
      <w:start w:val="1"/>
      <w:numFmt w:val="lowerLetter"/>
      <w:lvlText w:val="%8."/>
      <w:lvlJc w:val="left"/>
      <w:pPr>
        <w:ind w:left="5400" w:hanging="360"/>
      </w:pPr>
    </w:lvl>
    <w:lvl w:ilvl="8" w:tplc="1E1671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44B5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1F23"/>
    <w:rsid w:val="001642F0"/>
    <w:rsid w:val="001708B7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3B86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15991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ECB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5E93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50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a.gov.sg/legisla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elene_yap@sfa.gov.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O_Contact@sfa.gov.s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244</Words>
  <Characters>1362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2022-10-03T08:30:00Z</dcterms:created>
  <dcterms:modified xsi:type="dcterms:W3CDTF">2022-10-03T08:58:00Z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