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816E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83CE2" w:rsidTr="00F3021D">
        <w:tc>
          <w:tcPr>
            <w:tcW w:w="707" w:type="dxa"/>
            <w:tcBorders>
              <w:bottom w:val="single" w:sz="6" w:space="0" w:color="auto"/>
            </w:tcBorders>
            <w:shd w:val="clear" w:color="auto" w:fill="auto"/>
          </w:tcPr>
          <w:p w:rsidR="00EA4725" w:rsidRPr="00441372" w:rsidRDefault="00B816E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816E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Viet Nam</w:t>
            </w:r>
            <w:bookmarkEnd w:id="2"/>
          </w:p>
          <w:p w:rsidR="00EA4725" w:rsidRPr="00441372" w:rsidRDefault="00B816E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pPr>
            <w:bookmarkStart w:id="5" w:name="X_SPS_Reg_2A"/>
            <w:r w:rsidRPr="00441372">
              <w:rPr>
                <w:b/>
              </w:rPr>
              <w:t>Agency responsible</w:t>
            </w:r>
            <w:bookmarkEnd w:id="5"/>
            <w:r w:rsidRPr="00441372">
              <w:rPr>
                <w:b/>
              </w:rPr>
              <w:t>:</w:t>
            </w:r>
            <w:r w:rsidRPr="0065690F">
              <w:t xml:space="preserve"> Livestock Production Department, Ministry of Agriculture and Rural Development of Viet</w:t>
            </w:r>
            <w:r w:rsidR="00E3147C">
              <w:t xml:space="preserve"> N</w:t>
            </w:r>
            <w:r w:rsidRPr="0065690F">
              <w:t>am</w:t>
            </w:r>
            <w:bookmarkStart w:id="6" w:name="sps2a"/>
            <w:bookmarkEnd w:id="6"/>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Livestock feeds, live animals and livestock products (meat, poultry eggs, milk, wool, honey, slaughter by-products, etc.), products used for livestock waste treatment</w:t>
            </w:r>
            <w:bookmarkStart w:id="8" w:name="sps3a"/>
            <w:bookmarkEnd w:id="8"/>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B816E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B816EB"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pPr>
            <w:bookmarkStart w:id="16" w:name="X_SPS_Reg_5A"/>
            <w:r w:rsidRPr="00441372">
              <w:rPr>
                <w:b/>
              </w:rPr>
              <w:t>Title of the notified document</w:t>
            </w:r>
            <w:bookmarkEnd w:id="16"/>
            <w:r w:rsidRPr="00441372">
              <w:rPr>
                <w:b/>
              </w:rPr>
              <w:t>:</w:t>
            </w:r>
            <w:r w:rsidRPr="0065690F">
              <w:t xml:space="preserve"> Draft Decree on Guidelines for Implementation of Animal Husbandry Law</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Vietnamese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53 including 34</w:t>
            </w:r>
            <w:r w:rsidR="00E4020F">
              <w:t> </w:t>
            </w:r>
            <w:r w:rsidRPr="0065690F">
              <w:t>of appendices</w:t>
            </w:r>
            <w:bookmarkEnd w:id="21"/>
          </w:p>
          <w:p w:rsidR="00EA4725" w:rsidRPr="00441372" w:rsidRDefault="00C5176C" w:rsidP="00441372">
            <w:pPr>
              <w:spacing w:after="120"/>
            </w:pPr>
            <w:hyperlink r:id="rId7" w:tgtFrame="_blank" w:history="1">
              <w:r w:rsidR="00B816EB" w:rsidRPr="00441372">
                <w:rPr>
                  <w:color w:val="0000FF"/>
                  <w:u w:val="single"/>
                </w:rPr>
                <w:t>http://www.spsvietnam.gov.vn/Data/File/Notice/3213/Decree%20of%20livestoc.pdf</w:t>
              </w:r>
            </w:hyperlink>
            <w:bookmarkStart w:id="22" w:name="sps5d"/>
            <w:bookmarkEnd w:id="22"/>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816EB" w:rsidP="001A6393">
            <w:pPr>
              <w:spacing w:before="120"/>
            </w:pPr>
            <w:bookmarkStart w:id="23" w:name="X_SPS_Reg_6A"/>
            <w:r w:rsidRPr="00441372">
              <w:rPr>
                <w:b/>
              </w:rPr>
              <w:t>Description of content</w:t>
            </w:r>
            <w:bookmarkEnd w:id="23"/>
            <w:r w:rsidRPr="00441372">
              <w:rPr>
                <w:b/>
              </w:rPr>
              <w:t>:</w:t>
            </w:r>
            <w:r w:rsidRPr="0065690F">
              <w:t xml:space="preserve"> The Draft Decree is providing detailed guidelines for some clauses stipulated by Animal Husbandry Law and measures for implementation of the Law. The clauses guided in detail in the Draft are related to:</w:t>
            </w:r>
          </w:p>
          <w:p w:rsidR="00C83CE2" w:rsidRPr="0065690F" w:rsidRDefault="00B816EB" w:rsidP="001A6393">
            <w:pPr>
              <w:pStyle w:val="ListParagraph"/>
              <w:numPr>
                <w:ilvl w:val="0"/>
                <w:numId w:val="16"/>
              </w:numPr>
              <w:spacing w:after="120"/>
              <w:ind w:left="350"/>
            </w:pPr>
            <w:r w:rsidRPr="0065690F">
              <w:t xml:space="preserve">Livestock breed management: Promulgation of the </w:t>
            </w:r>
            <w:r w:rsidR="003C0340" w:rsidRPr="0065690F">
              <w:t xml:space="preserve">list </w:t>
            </w:r>
            <w:r w:rsidRPr="0065690F">
              <w:t xml:space="preserve">of livestock breeds to be conserved and the </w:t>
            </w:r>
            <w:r w:rsidR="003C0340" w:rsidRPr="0065690F">
              <w:t xml:space="preserve">list </w:t>
            </w:r>
            <w:r w:rsidRPr="0065690F">
              <w:t xml:space="preserve">of livestock breeds banned from exportation; </w:t>
            </w:r>
          </w:p>
          <w:p w:rsidR="00C83CE2" w:rsidRPr="0065690F" w:rsidRDefault="00B816EB" w:rsidP="001A6393">
            <w:pPr>
              <w:pStyle w:val="ListParagraph"/>
              <w:numPr>
                <w:ilvl w:val="0"/>
                <w:numId w:val="16"/>
              </w:numPr>
              <w:spacing w:after="120"/>
              <w:ind w:left="350"/>
            </w:pPr>
            <w:r w:rsidRPr="0065690F">
              <w:t>Livestock feed management: Conditions and procedures of licensing</w:t>
            </w:r>
            <w:r>
              <w:t xml:space="preserve"> </w:t>
            </w:r>
            <w:r w:rsidRPr="0065690F">
              <w:t>of feed production, feed importation, use of antibiotics in livestock, feed quality inspection;</w:t>
            </w:r>
          </w:p>
          <w:p w:rsidR="00C83CE2" w:rsidRPr="0065690F" w:rsidRDefault="00B816EB" w:rsidP="001A6393">
            <w:pPr>
              <w:pStyle w:val="ListParagraph"/>
              <w:numPr>
                <w:ilvl w:val="0"/>
                <w:numId w:val="16"/>
              </w:numPr>
              <w:spacing w:after="120"/>
              <w:ind w:left="350"/>
            </w:pPr>
            <w:r w:rsidRPr="0065690F">
              <w:t xml:space="preserve">Animal husbandry management: Farming size, livestock density of eco-zones, procedures for </w:t>
            </w:r>
            <w:r w:rsidR="0052461B" w:rsidRPr="00B363DD">
              <w:t>licensing</w:t>
            </w:r>
            <w:r w:rsidRPr="0065690F">
              <w:t xml:space="preserve"> livestock farming, regulations on rearing swiftlets, sika deer;</w:t>
            </w:r>
          </w:p>
          <w:p w:rsidR="00C83CE2" w:rsidRPr="0065690F" w:rsidRDefault="00B816EB" w:rsidP="001A6393">
            <w:pPr>
              <w:pStyle w:val="ListParagraph"/>
              <w:numPr>
                <w:ilvl w:val="0"/>
                <w:numId w:val="16"/>
              </w:numPr>
              <w:spacing w:after="120"/>
              <w:ind w:left="350"/>
            </w:pPr>
            <w:r w:rsidRPr="0065690F">
              <w:t>Importation of livestock and their products;</w:t>
            </w:r>
          </w:p>
          <w:p w:rsidR="00C83CE2" w:rsidRPr="0065690F" w:rsidRDefault="00B816EB" w:rsidP="001A6393">
            <w:pPr>
              <w:pStyle w:val="ListParagraph"/>
              <w:numPr>
                <w:ilvl w:val="0"/>
                <w:numId w:val="16"/>
              </w:numPr>
              <w:spacing w:after="120"/>
              <w:ind w:left="350"/>
            </w:pPr>
            <w:r w:rsidRPr="0065690F">
              <w:t>Regulations on livestock waste treating products.</w:t>
            </w:r>
            <w:bookmarkStart w:id="24" w:name="sps6a"/>
            <w:bookmarkEnd w:id="24"/>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w:t>
            </w:r>
            <w:bookmarkStart w:id="32" w:name="sps7d"/>
            <w:r w:rsidRPr="00441372">
              <w:rPr>
                <w:b/>
              </w:rPr>
              <w:t>X</w:t>
            </w:r>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B816EB"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B816EB"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B816EB"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B816EB" w:rsidP="001A6393">
            <w:pPr>
              <w:spacing w:before="240" w:after="120"/>
              <w:ind w:left="720" w:hanging="720"/>
              <w:rPr>
                <w:b/>
              </w:rPr>
            </w:pPr>
            <w:r w:rsidRPr="00441372">
              <w:rPr>
                <w:b/>
              </w:rPr>
              <w:lastRenderedPageBreak/>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B816EB"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B816EB"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B816E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1A6393" w:rsidRDefault="00B816E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p>
          <w:p w:rsidR="00EA4725" w:rsidRPr="00441372" w:rsidRDefault="00B816EB" w:rsidP="001A6393">
            <w:pPr>
              <w:pStyle w:val="ListParagraph"/>
              <w:numPr>
                <w:ilvl w:val="0"/>
                <w:numId w:val="18"/>
              </w:numPr>
              <w:spacing w:before="120" w:after="120"/>
              <w:ind w:left="350"/>
            </w:pPr>
            <w:r w:rsidRPr="0065690F">
              <w:t>Law on standards and technical regulations No 68/2006/QH11</w:t>
            </w:r>
          </w:p>
          <w:p w:rsidR="00C83CE2" w:rsidRPr="0065690F" w:rsidRDefault="00B816EB" w:rsidP="001A6393">
            <w:pPr>
              <w:pStyle w:val="ListParagraph"/>
              <w:numPr>
                <w:ilvl w:val="0"/>
                <w:numId w:val="18"/>
              </w:numPr>
              <w:spacing w:before="120" w:after="120"/>
              <w:ind w:left="350"/>
            </w:pPr>
            <w:r w:rsidRPr="0065690F">
              <w:t>Law on Product and Goods Quality</w:t>
            </w:r>
            <w:r w:rsidR="001A6393">
              <w:t xml:space="preserve"> </w:t>
            </w:r>
            <w:r w:rsidRPr="0065690F">
              <w:t>No 05/2007/QH12</w:t>
            </w:r>
          </w:p>
          <w:p w:rsidR="001A6393" w:rsidRPr="001A6393" w:rsidRDefault="00B816EB" w:rsidP="001A6393">
            <w:pPr>
              <w:pStyle w:val="ListParagraph"/>
              <w:numPr>
                <w:ilvl w:val="0"/>
                <w:numId w:val="18"/>
              </w:numPr>
              <w:spacing w:before="120" w:after="120"/>
              <w:ind w:left="350"/>
            </w:pPr>
            <w:r w:rsidRPr="0065690F">
              <w:t>Law on Veterinary medicine</w:t>
            </w:r>
            <w:r w:rsidR="001A6393">
              <w:t xml:space="preserve"> </w:t>
            </w:r>
            <w:r w:rsidRPr="0065690F">
              <w:t>No 79/2015/QH13</w:t>
            </w:r>
            <w:bookmarkStart w:id="57" w:name="sps9a"/>
            <w:bookmarkEnd w:id="57"/>
          </w:p>
          <w:p w:rsidR="00C83CE2" w:rsidRPr="0065690F" w:rsidRDefault="00B816EB" w:rsidP="001A6393">
            <w:pPr>
              <w:spacing w:before="120" w:after="120"/>
              <w:ind w:left="-10"/>
            </w:pPr>
            <w:r w:rsidRPr="001A6393">
              <w:rPr>
                <w:bCs/>
              </w:rPr>
              <w:t>(available in Vietnamese)</w:t>
            </w:r>
            <w:bookmarkStart w:id="58" w:name="sps9b"/>
            <w:bookmarkEnd w:id="58"/>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30 October 2019</w:t>
            </w:r>
            <w:bookmarkStart w:id="60" w:name="sps10a"/>
            <w:bookmarkEnd w:id="60"/>
          </w:p>
          <w:p w:rsidR="00EA4725" w:rsidRPr="00441372" w:rsidRDefault="00B816EB"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15 November 2019</w:t>
            </w:r>
            <w:bookmarkStart w:id="62" w:name="sps10bisa"/>
            <w:bookmarkEnd w:id="62"/>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1 January 2020</w:t>
            </w:r>
            <w:bookmarkStart w:id="66" w:name="sps11a"/>
            <w:bookmarkEnd w:id="66"/>
          </w:p>
          <w:p w:rsidR="00EA4725" w:rsidRPr="00441372" w:rsidRDefault="00B816EB"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C83CE2" w:rsidTr="00F3021D">
        <w:tc>
          <w:tcPr>
            <w:tcW w:w="707" w:type="dxa"/>
            <w:tcBorders>
              <w:top w:val="single" w:sz="6" w:space="0" w:color="auto"/>
              <w:bottom w:val="single" w:sz="6" w:space="0" w:color="auto"/>
            </w:tcBorders>
            <w:shd w:val="clear" w:color="auto" w:fill="auto"/>
          </w:tcPr>
          <w:p w:rsidR="00EA4725" w:rsidRPr="00441372" w:rsidRDefault="00B816E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816EB"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14 July 2019</w:t>
            </w:r>
            <w:bookmarkEnd w:id="73"/>
          </w:p>
          <w:p w:rsidR="00EA4725" w:rsidRPr="00441372" w:rsidRDefault="00B816EB"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C83CE2" w:rsidRPr="0065690F" w:rsidRDefault="00B816EB" w:rsidP="00441372">
            <w:r w:rsidRPr="0065690F">
              <w:t>Livestock Production Department</w:t>
            </w:r>
          </w:p>
          <w:p w:rsidR="00C83CE2" w:rsidRPr="0065690F" w:rsidRDefault="00B816EB" w:rsidP="00441372">
            <w:r w:rsidRPr="0065690F">
              <w:t>Ministry of Agriculture and Rural Development</w:t>
            </w:r>
          </w:p>
          <w:p w:rsidR="00C83CE2" w:rsidRPr="0065690F" w:rsidRDefault="00B816EB" w:rsidP="00441372">
            <w:r w:rsidRPr="0065690F">
              <w:t xml:space="preserve">Block B, 16 Thuy </w:t>
            </w:r>
            <w:proofErr w:type="spellStart"/>
            <w:r w:rsidRPr="0065690F">
              <w:t>Khue</w:t>
            </w:r>
            <w:proofErr w:type="spellEnd"/>
            <w:r w:rsidRPr="0065690F">
              <w:t>, Tay Ho, Hanoi, Viet Nam</w:t>
            </w:r>
          </w:p>
          <w:p w:rsidR="00C83CE2" w:rsidRPr="0065690F" w:rsidRDefault="00B816EB" w:rsidP="00441372">
            <w:r w:rsidRPr="0065690F">
              <w:t>Tel: +(84 24) 37331225</w:t>
            </w:r>
          </w:p>
          <w:p w:rsidR="00C83CE2" w:rsidRPr="0065690F" w:rsidRDefault="00B816EB" w:rsidP="001A6393">
            <w:pPr>
              <w:tabs>
                <w:tab w:val="left" w:pos="714"/>
              </w:tabs>
            </w:pPr>
            <w:r w:rsidRPr="0065690F">
              <w:t>E-mail:</w:t>
            </w:r>
            <w:r w:rsidR="001A6393">
              <w:tab/>
            </w:r>
            <w:r w:rsidRPr="0065690F">
              <w:t>thanhtraphapche@gmail.com</w:t>
            </w:r>
          </w:p>
          <w:p w:rsidR="00C83CE2" w:rsidRPr="0065690F" w:rsidRDefault="001A6393" w:rsidP="001A6393">
            <w:pPr>
              <w:tabs>
                <w:tab w:val="left" w:pos="714"/>
              </w:tabs>
            </w:pPr>
            <w:r>
              <w:tab/>
            </w:r>
            <w:r w:rsidR="00B816EB" w:rsidRPr="0065690F">
              <w:t>phuc.vcn@gmail.com</w:t>
            </w:r>
          </w:p>
          <w:p w:rsidR="00C83CE2" w:rsidRPr="0065690F" w:rsidRDefault="00B816EB" w:rsidP="00441372">
            <w:pPr>
              <w:spacing w:after="120"/>
            </w:pPr>
            <w:r w:rsidRPr="0065690F">
              <w:t xml:space="preserve">Website: </w:t>
            </w:r>
            <w:hyperlink r:id="rId8" w:tgtFrame="_blank" w:history="1">
              <w:r w:rsidRPr="0065690F">
                <w:rPr>
                  <w:color w:val="0000FF"/>
                  <w:u w:val="single"/>
                </w:rPr>
                <w:t>http://cucchannuoi.gov.vn</w:t>
              </w:r>
            </w:hyperlink>
            <w:bookmarkStart w:id="80" w:name="sps12d"/>
            <w:bookmarkEnd w:id="80"/>
          </w:p>
        </w:tc>
      </w:tr>
      <w:tr w:rsidR="00C83CE2" w:rsidTr="00F3021D">
        <w:tc>
          <w:tcPr>
            <w:tcW w:w="707" w:type="dxa"/>
            <w:tcBorders>
              <w:top w:val="single" w:sz="6" w:space="0" w:color="auto"/>
            </w:tcBorders>
            <w:shd w:val="clear" w:color="auto" w:fill="auto"/>
          </w:tcPr>
          <w:p w:rsidR="00EA4725" w:rsidRPr="00441372" w:rsidRDefault="00B816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816EB"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B816EB" w:rsidP="00F3021D">
            <w:pPr>
              <w:keepNext/>
              <w:keepLines/>
              <w:rPr>
                <w:bCs/>
              </w:rPr>
            </w:pPr>
            <w:r w:rsidRPr="0065690F">
              <w:rPr>
                <w:bCs/>
              </w:rPr>
              <w:t>Livestock Production Department</w:t>
            </w:r>
          </w:p>
          <w:p w:rsidR="00EA4725" w:rsidRPr="0065690F" w:rsidRDefault="00B816EB" w:rsidP="00F3021D">
            <w:pPr>
              <w:keepNext/>
              <w:keepLines/>
              <w:rPr>
                <w:bCs/>
              </w:rPr>
            </w:pPr>
            <w:r w:rsidRPr="0065690F">
              <w:rPr>
                <w:bCs/>
              </w:rPr>
              <w:t>Ministry of Agriculture and Rural Development</w:t>
            </w:r>
          </w:p>
          <w:p w:rsidR="00EA4725" w:rsidRPr="0065690F" w:rsidRDefault="00B816EB" w:rsidP="00F3021D">
            <w:pPr>
              <w:keepNext/>
              <w:keepLines/>
              <w:rPr>
                <w:bCs/>
              </w:rPr>
            </w:pPr>
            <w:r w:rsidRPr="0065690F">
              <w:rPr>
                <w:bCs/>
              </w:rPr>
              <w:t xml:space="preserve">Block B, 16 Thuy </w:t>
            </w:r>
            <w:proofErr w:type="spellStart"/>
            <w:r w:rsidRPr="0065690F">
              <w:rPr>
                <w:bCs/>
              </w:rPr>
              <w:t>Khue</w:t>
            </w:r>
            <w:proofErr w:type="spellEnd"/>
            <w:r w:rsidRPr="0065690F">
              <w:rPr>
                <w:bCs/>
              </w:rPr>
              <w:t>, Tay Ho, Hanoi, Viet Nam</w:t>
            </w:r>
          </w:p>
          <w:p w:rsidR="00EA4725" w:rsidRPr="0065690F" w:rsidRDefault="00B816EB" w:rsidP="00F3021D">
            <w:pPr>
              <w:keepNext/>
              <w:keepLines/>
              <w:rPr>
                <w:bCs/>
              </w:rPr>
            </w:pPr>
            <w:r w:rsidRPr="0065690F">
              <w:rPr>
                <w:bCs/>
              </w:rPr>
              <w:t>Tel: +(84 24) 37331225</w:t>
            </w:r>
          </w:p>
          <w:p w:rsidR="00EA4725" w:rsidRPr="001A6393" w:rsidRDefault="00B816EB" w:rsidP="001A6393">
            <w:pPr>
              <w:tabs>
                <w:tab w:val="left" w:pos="714"/>
              </w:tabs>
            </w:pPr>
            <w:r w:rsidRPr="0065690F">
              <w:rPr>
                <w:bCs/>
              </w:rPr>
              <w:t>E-mail:</w:t>
            </w:r>
            <w:r w:rsidR="001A6393">
              <w:rPr>
                <w:bCs/>
              </w:rPr>
              <w:tab/>
            </w:r>
            <w:r w:rsidRPr="0065690F">
              <w:rPr>
                <w:bCs/>
              </w:rPr>
              <w:t>thanhtraph</w:t>
            </w:r>
            <w:r w:rsidRPr="001A6393">
              <w:t>apche@gmail.com</w:t>
            </w:r>
          </w:p>
          <w:p w:rsidR="00EA4725" w:rsidRPr="0065690F" w:rsidRDefault="001A6393" w:rsidP="001A6393">
            <w:pPr>
              <w:tabs>
                <w:tab w:val="left" w:pos="714"/>
              </w:tabs>
              <w:rPr>
                <w:bCs/>
              </w:rPr>
            </w:pPr>
            <w:r>
              <w:tab/>
            </w:r>
            <w:r w:rsidR="00B816EB" w:rsidRPr="001A6393">
              <w:t>phuc.vcn@gmail.</w:t>
            </w:r>
            <w:r w:rsidR="00B816EB" w:rsidRPr="0065690F">
              <w:rPr>
                <w:bCs/>
              </w:rPr>
              <w:t>com</w:t>
            </w:r>
          </w:p>
          <w:p w:rsidR="00EA4725" w:rsidRDefault="00B816EB" w:rsidP="00F3021D">
            <w:pPr>
              <w:keepNext/>
              <w:keepLines/>
              <w:rPr>
                <w:bCs/>
              </w:rPr>
            </w:pPr>
            <w:r w:rsidRPr="0065690F">
              <w:rPr>
                <w:bCs/>
              </w:rPr>
              <w:t xml:space="preserve">Website: </w:t>
            </w:r>
            <w:hyperlink r:id="rId9" w:tgtFrame="_blank" w:history="1">
              <w:r w:rsidRPr="0065690F">
                <w:rPr>
                  <w:bCs/>
                  <w:color w:val="0000FF"/>
                  <w:u w:val="single"/>
                </w:rPr>
                <w:t>http://cucchannuoi.gov.vn</w:t>
              </w:r>
            </w:hyperlink>
          </w:p>
          <w:p w:rsidR="001A6393" w:rsidRPr="0065690F" w:rsidRDefault="001A6393" w:rsidP="00F3021D">
            <w:pPr>
              <w:keepNext/>
              <w:keepLines/>
              <w:rPr>
                <w:bCs/>
              </w:rPr>
            </w:pPr>
          </w:p>
          <w:p w:rsidR="00EA4725" w:rsidRPr="0065690F" w:rsidRDefault="00B816EB" w:rsidP="00F3021D">
            <w:pPr>
              <w:keepNext/>
              <w:keepLines/>
              <w:rPr>
                <w:bCs/>
              </w:rPr>
            </w:pPr>
            <w:r w:rsidRPr="0065690F">
              <w:rPr>
                <w:bCs/>
              </w:rPr>
              <w:t>Link to download the Draft:</w:t>
            </w:r>
          </w:p>
          <w:p w:rsidR="00EA4725" w:rsidRPr="0065690F" w:rsidRDefault="00C5176C" w:rsidP="00F3021D">
            <w:pPr>
              <w:keepNext/>
              <w:keepLines/>
              <w:spacing w:after="120"/>
              <w:rPr>
                <w:bCs/>
              </w:rPr>
            </w:pPr>
            <w:hyperlink r:id="rId10" w:tgtFrame="_blank" w:history="1">
              <w:r w:rsidR="00B816EB" w:rsidRPr="0065690F">
                <w:rPr>
                  <w:bCs/>
                  <w:color w:val="0000FF"/>
                  <w:u w:val="single"/>
                </w:rPr>
                <w:t>https://www.mard.gov.vn/VanBanLayYKien/Pages/lay-y-kien-du-thao-to-trinh-du-thao-nghi-dinh-huong-dan-chi-tiet-va-bien--.aspx</w:t>
              </w:r>
            </w:hyperlink>
            <w:bookmarkStart w:id="87" w:name="sps13c"/>
            <w:bookmarkEnd w:id="87"/>
          </w:p>
        </w:tc>
      </w:tr>
    </w:tbl>
    <w:p w:rsidR="007141CF" w:rsidRPr="00441372" w:rsidRDefault="007141CF" w:rsidP="00441372"/>
    <w:sectPr w:rsidR="007141CF" w:rsidRPr="00441372" w:rsidSect="007668D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C71" w:rsidRDefault="00B816EB">
      <w:r>
        <w:separator/>
      </w:r>
    </w:p>
  </w:endnote>
  <w:endnote w:type="continuationSeparator" w:id="0">
    <w:p w:rsidR="00220C71" w:rsidRDefault="00B8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668D0" w:rsidRDefault="007668D0" w:rsidP="007668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668D0" w:rsidRDefault="007668D0" w:rsidP="007668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816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C71" w:rsidRDefault="00B816EB">
      <w:r>
        <w:separator/>
      </w:r>
    </w:p>
  </w:footnote>
  <w:footnote w:type="continuationSeparator" w:id="0">
    <w:p w:rsidR="00220C71" w:rsidRDefault="00B8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8D0" w:rsidRPr="007668D0" w:rsidRDefault="007668D0" w:rsidP="007668D0">
    <w:pPr>
      <w:pStyle w:val="Header"/>
      <w:pBdr>
        <w:bottom w:val="single" w:sz="4" w:space="1" w:color="auto"/>
      </w:pBdr>
      <w:tabs>
        <w:tab w:val="clear" w:pos="4513"/>
        <w:tab w:val="clear" w:pos="9027"/>
      </w:tabs>
      <w:jc w:val="center"/>
    </w:pPr>
    <w:r w:rsidRPr="007668D0">
      <w:t>G/SPS/N/</w:t>
    </w:r>
    <w:proofErr w:type="spellStart"/>
    <w:r w:rsidRPr="007668D0">
      <w:t>VNM</w:t>
    </w:r>
    <w:proofErr w:type="spellEnd"/>
    <w:r w:rsidRPr="007668D0">
      <w:t>/106</w:t>
    </w:r>
  </w:p>
  <w:p w:rsidR="007668D0" w:rsidRPr="007668D0" w:rsidRDefault="007668D0" w:rsidP="007668D0">
    <w:pPr>
      <w:pStyle w:val="Header"/>
      <w:pBdr>
        <w:bottom w:val="single" w:sz="4" w:space="1" w:color="auto"/>
      </w:pBdr>
      <w:tabs>
        <w:tab w:val="clear" w:pos="4513"/>
        <w:tab w:val="clear" w:pos="9027"/>
      </w:tabs>
      <w:jc w:val="center"/>
    </w:pPr>
  </w:p>
  <w:p w:rsidR="007668D0" w:rsidRPr="007668D0" w:rsidRDefault="007668D0" w:rsidP="007668D0">
    <w:pPr>
      <w:pStyle w:val="Header"/>
      <w:pBdr>
        <w:bottom w:val="single" w:sz="4" w:space="1" w:color="auto"/>
      </w:pBdr>
      <w:tabs>
        <w:tab w:val="clear" w:pos="4513"/>
        <w:tab w:val="clear" w:pos="9027"/>
      </w:tabs>
      <w:jc w:val="center"/>
    </w:pPr>
    <w:r w:rsidRPr="007668D0">
      <w:t xml:space="preserve">- </w:t>
    </w:r>
    <w:r w:rsidRPr="007668D0">
      <w:fldChar w:fldCharType="begin"/>
    </w:r>
    <w:r w:rsidRPr="007668D0">
      <w:instrText xml:space="preserve"> PAGE </w:instrText>
    </w:r>
    <w:r w:rsidRPr="007668D0">
      <w:fldChar w:fldCharType="separate"/>
    </w:r>
    <w:r w:rsidRPr="007668D0">
      <w:rPr>
        <w:noProof/>
      </w:rPr>
      <w:t>2</w:t>
    </w:r>
    <w:r w:rsidRPr="007668D0">
      <w:fldChar w:fldCharType="end"/>
    </w:r>
    <w:r w:rsidRPr="007668D0">
      <w:t xml:space="preserve"> -</w:t>
    </w:r>
  </w:p>
  <w:p w:rsidR="00EA4725" w:rsidRPr="007668D0" w:rsidRDefault="00EA4725" w:rsidP="007668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8D0" w:rsidRPr="007668D0" w:rsidRDefault="007668D0" w:rsidP="007668D0">
    <w:pPr>
      <w:pStyle w:val="Header"/>
      <w:pBdr>
        <w:bottom w:val="single" w:sz="4" w:space="1" w:color="auto"/>
      </w:pBdr>
      <w:tabs>
        <w:tab w:val="clear" w:pos="4513"/>
        <w:tab w:val="clear" w:pos="9027"/>
      </w:tabs>
      <w:jc w:val="center"/>
    </w:pPr>
    <w:r w:rsidRPr="007668D0">
      <w:t>G/SPS/N/</w:t>
    </w:r>
    <w:proofErr w:type="spellStart"/>
    <w:r w:rsidRPr="007668D0">
      <w:t>VNM</w:t>
    </w:r>
    <w:proofErr w:type="spellEnd"/>
    <w:r w:rsidRPr="007668D0">
      <w:t>/106</w:t>
    </w:r>
  </w:p>
  <w:p w:rsidR="007668D0" w:rsidRPr="007668D0" w:rsidRDefault="007668D0" w:rsidP="007668D0">
    <w:pPr>
      <w:pStyle w:val="Header"/>
      <w:pBdr>
        <w:bottom w:val="single" w:sz="4" w:space="1" w:color="auto"/>
      </w:pBdr>
      <w:tabs>
        <w:tab w:val="clear" w:pos="4513"/>
        <w:tab w:val="clear" w:pos="9027"/>
      </w:tabs>
      <w:jc w:val="center"/>
    </w:pPr>
  </w:p>
  <w:p w:rsidR="007668D0" w:rsidRPr="007668D0" w:rsidRDefault="007668D0" w:rsidP="007668D0">
    <w:pPr>
      <w:pStyle w:val="Header"/>
      <w:pBdr>
        <w:bottom w:val="single" w:sz="4" w:space="1" w:color="auto"/>
      </w:pBdr>
      <w:tabs>
        <w:tab w:val="clear" w:pos="4513"/>
        <w:tab w:val="clear" w:pos="9027"/>
      </w:tabs>
      <w:jc w:val="center"/>
    </w:pPr>
    <w:r w:rsidRPr="007668D0">
      <w:t xml:space="preserve">- </w:t>
    </w:r>
    <w:r w:rsidRPr="007668D0">
      <w:fldChar w:fldCharType="begin"/>
    </w:r>
    <w:r w:rsidRPr="007668D0">
      <w:instrText xml:space="preserve"> PAGE </w:instrText>
    </w:r>
    <w:r w:rsidRPr="007668D0">
      <w:fldChar w:fldCharType="separate"/>
    </w:r>
    <w:r w:rsidRPr="007668D0">
      <w:rPr>
        <w:noProof/>
      </w:rPr>
      <w:t>2</w:t>
    </w:r>
    <w:r w:rsidRPr="007668D0">
      <w:fldChar w:fldCharType="end"/>
    </w:r>
    <w:r w:rsidRPr="007668D0">
      <w:t xml:space="preserve"> -</w:t>
    </w:r>
  </w:p>
  <w:p w:rsidR="00EA4725" w:rsidRPr="007668D0" w:rsidRDefault="00EA4725" w:rsidP="007668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3CE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7668D0" w:rsidP="00422B6F">
          <w:pPr>
            <w:jc w:val="right"/>
            <w:rPr>
              <w:b/>
              <w:color w:val="FF0000"/>
              <w:szCs w:val="16"/>
            </w:rPr>
          </w:pPr>
          <w:r>
            <w:rPr>
              <w:b/>
              <w:color w:val="FF0000"/>
              <w:szCs w:val="16"/>
            </w:rPr>
            <w:t xml:space="preserve"> </w:t>
          </w:r>
        </w:p>
      </w:tc>
    </w:tr>
    <w:bookmarkEnd w:id="88"/>
    <w:tr w:rsidR="00C83CE2" w:rsidTr="00EE3CAF">
      <w:trPr>
        <w:trHeight w:val="213"/>
        <w:jc w:val="center"/>
      </w:trPr>
      <w:tc>
        <w:tcPr>
          <w:tcW w:w="3794" w:type="dxa"/>
          <w:vMerge w:val="restart"/>
          <w:shd w:val="clear" w:color="auto" w:fill="FFFFFF"/>
          <w:tcMar>
            <w:left w:w="0" w:type="dxa"/>
            <w:right w:w="0" w:type="dxa"/>
          </w:tcMar>
        </w:tcPr>
        <w:p w:rsidR="00ED54E0" w:rsidRPr="00EA4725" w:rsidRDefault="007668D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83CE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668D0" w:rsidRDefault="007668D0" w:rsidP="00656ABC">
          <w:pPr>
            <w:jc w:val="right"/>
            <w:rPr>
              <w:b/>
              <w:szCs w:val="16"/>
            </w:rPr>
          </w:pPr>
          <w:bookmarkStart w:id="89" w:name="bmkSymbols"/>
          <w:r>
            <w:rPr>
              <w:b/>
              <w:szCs w:val="16"/>
            </w:rPr>
            <w:t>G/SPS/N/</w:t>
          </w:r>
          <w:proofErr w:type="spellStart"/>
          <w:r>
            <w:rPr>
              <w:b/>
              <w:szCs w:val="16"/>
            </w:rPr>
            <w:t>VNM</w:t>
          </w:r>
          <w:proofErr w:type="spellEnd"/>
          <w:r>
            <w:rPr>
              <w:b/>
              <w:szCs w:val="16"/>
            </w:rPr>
            <w:t>/106</w:t>
          </w:r>
        </w:p>
        <w:bookmarkEnd w:id="89"/>
        <w:p w:rsidR="00656ABC" w:rsidRPr="00EA4725" w:rsidRDefault="00656ABC" w:rsidP="00656ABC">
          <w:pPr>
            <w:jc w:val="right"/>
            <w:rPr>
              <w:b/>
              <w:szCs w:val="16"/>
            </w:rPr>
          </w:pPr>
        </w:p>
      </w:tc>
    </w:tr>
    <w:tr w:rsidR="00C83CE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816EB" w:rsidP="00422B6F">
          <w:pPr>
            <w:jc w:val="right"/>
            <w:rPr>
              <w:szCs w:val="16"/>
            </w:rPr>
          </w:pPr>
          <w:bookmarkStart w:id="90" w:name="spsDateDistribution"/>
          <w:r w:rsidRPr="00EA4725">
            <w:rPr>
              <w:szCs w:val="16"/>
            </w:rPr>
            <w:t>15 May 2019</w:t>
          </w:r>
          <w:bookmarkStart w:id="91" w:name="bmkDate"/>
          <w:bookmarkEnd w:id="90"/>
          <w:bookmarkEnd w:id="91"/>
        </w:p>
      </w:tc>
    </w:tr>
    <w:tr w:rsidR="00C83CE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816EB" w:rsidP="00422B6F">
          <w:pPr>
            <w:jc w:val="left"/>
            <w:rPr>
              <w:b/>
            </w:rPr>
          </w:pPr>
          <w:bookmarkStart w:id="92" w:name="bmkSerial"/>
          <w:r w:rsidRPr="00441372">
            <w:rPr>
              <w:color w:val="FF0000"/>
              <w:szCs w:val="16"/>
            </w:rPr>
            <w:t>(</w:t>
          </w:r>
          <w:bookmarkStart w:id="93" w:name="spsSerialNumber"/>
          <w:bookmarkEnd w:id="93"/>
          <w:r w:rsidR="00EA54F6">
            <w:rPr>
              <w:color w:val="FF0000"/>
              <w:szCs w:val="16"/>
            </w:rPr>
            <w:t>19-3396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B816E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83CE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668D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7668D0"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025F6"/>
    <w:multiLevelType w:val="hybridMultilevel"/>
    <w:tmpl w:val="01C0917E"/>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F62BF"/>
    <w:multiLevelType w:val="hybridMultilevel"/>
    <w:tmpl w:val="ED986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F75468A"/>
    <w:multiLevelType w:val="hybridMultilevel"/>
    <w:tmpl w:val="DE1A1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526BA"/>
    <w:multiLevelType w:val="hybridMultilevel"/>
    <w:tmpl w:val="5CB60482"/>
    <w:lvl w:ilvl="0" w:tplc="F13A0742">
      <w:start w:val="1"/>
      <w:numFmt w:val="decimal"/>
      <w:pStyle w:val="SummaryText"/>
      <w:lvlText w:val="%1."/>
      <w:lvlJc w:val="left"/>
      <w:pPr>
        <w:ind w:left="360" w:hanging="360"/>
      </w:pPr>
    </w:lvl>
    <w:lvl w:ilvl="1" w:tplc="D4E622B2" w:tentative="1">
      <w:start w:val="1"/>
      <w:numFmt w:val="lowerLetter"/>
      <w:lvlText w:val="%2."/>
      <w:lvlJc w:val="left"/>
      <w:pPr>
        <w:ind w:left="1080" w:hanging="360"/>
      </w:pPr>
    </w:lvl>
    <w:lvl w:ilvl="2" w:tplc="89AE4E16" w:tentative="1">
      <w:start w:val="1"/>
      <w:numFmt w:val="lowerRoman"/>
      <w:lvlText w:val="%3."/>
      <w:lvlJc w:val="right"/>
      <w:pPr>
        <w:ind w:left="1800" w:hanging="180"/>
      </w:pPr>
    </w:lvl>
    <w:lvl w:ilvl="3" w:tplc="3852ECDC" w:tentative="1">
      <w:start w:val="1"/>
      <w:numFmt w:val="decimal"/>
      <w:lvlText w:val="%4."/>
      <w:lvlJc w:val="left"/>
      <w:pPr>
        <w:ind w:left="2520" w:hanging="360"/>
      </w:pPr>
    </w:lvl>
    <w:lvl w:ilvl="4" w:tplc="4E463C42" w:tentative="1">
      <w:start w:val="1"/>
      <w:numFmt w:val="lowerLetter"/>
      <w:lvlText w:val="%5."/>
      <w:lvlJc w:val="left"/>
      <w:pPr>
        <w:ind w:left="3240" w:hanging="360"/>
      </w:pPr>
    </w:lvl>
    <w:lvl w:ilvl="5" w:tplc="0C72C34A" w:tentative="1">
      <w:start w:val="1"/>
      <w:numFmt w:val="lowerRoman"/>
      <w:lvlText w:val="%6."/>
      <w:lvlJc w:val="right"/>
      <w:pPr>
        <w:ind w:left="3960" w:hanging="180"/>
      </w:pPr>
    </w:lvl>
    <w:lvl w:ilvl="6" w:tplc="AA3C3D34" w:tentative="1">
      <w:start w:val="1"/>
      <w:numFmt w:val="decimal"/>
      <w:lvlText w:val="%7."/>
      <w:lvlJc w:val="left"/>
      <w:pPr>
        <w:ind w:left="4680" w:hanging="360"/>
      </w:pPr>
    </w:lvl>
    <w:lvl w:ilvl="7" w:tplc="472A8986" w:tentative="1">
      <w:start w:val="1"/>
      <w:numFmt w:val="lowerLetter"/>
      <w:lvlText w:val="%8."/>
      <w:lvlJc w:val="left"/>
      <w:pPr>
        <w:ind w:left="5400" w:hanging="360"/>
      </w:pPr>
    </w:lvl>
    <w:lvl w:ilvl="8" w:tplc="5C2446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0B05"/>
    <w:rsid w:val="000B31E1"/>
    <w:rsid w:val="000F4960"/>
    <w:rsid w:val="001016C1"/>
    <w:rsid w:val="001062CE"/>
    <w:rsid w:val="0011356B"/>
    <w:rsid w:val="001277F1"/>
    <w:rsid w:val="00127BB0"/>
    <w:rsid w:val="0013337F"/>
    <w:rsid w:val="00157B94"/>
    <w:rsid w:val="00182B84"/>
    <w:rsid w:val="001A6393"/>
    <w:rsid w:val="001E291F"/>
    <w:rsid w:val="001E596A"/>
    <w:rsid w:val="00220C71"/>
    <w:rsid w:val="00233408"/>
    <w:rsid w:val="0027067B"/>
    <w:rsid w:val="00272C98"/>
    <w:rsid w:val="002A67C2"/>
    <w:rsid w:val="002C2634"/>
    <w:rsid w:val="00334D8B"/>
    <w:rsid w:val="0035602E"/>
    <w:rsid w:val="003572B4"/>
    <w:rsid w:val="003817C7"/>
    <w:rsid w:val="00395125"/>
    <w:rsid w:val="003C0340"/>
    <w:rsid w:val="003E2958"/>
    <w:rsid w:val="00422B6F"/>
    <w:rsid w:val="00423377"/>
    <w:rsid w:val="00441372"/>
    <w:rsid w:val="00467032"/>
    <w:rsid w:val="0046754A"/>
    <w:rsid w:val="004B39D5"/>
    <w:rsid w:val="004E4B52"/>
    <w:rsid w:val="004F203A"/>
    <w:rsid w:val="0052461B"/>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2973"/>
    <w:rsid w:val="006F1601"/>
    <w:rsid w:val="006F5826"/>
    <w:rsid w:val="00700181"/>
    <w:rsid w:val="00713BFD"/>
    <w:rsid w:val="007141CF"/>
    <w:rsid w:val="00732E06"/>
    <w:rsid w:val="007333DF"/>
    <w:rsid w:val="00745146"/>
    <w:rsid w:val="007577E3"/>
    <w:rsid w:val="00760DB3"/>
    <w:rsid w:val="00765C8C"/>
    <w:rsid w:val="007668D0"/>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5EA6"/>
    <w:rsid w:val="00A74017"/>
    <w:rsid w:val="00AA332C"/>
    <w:rsid w:val="00AC27F8"/>
    <w:rsid w:val="00AD4C72"/>
    <w:rsid w:val="00AE057B"/>
    <w:rsid w:val="00AE2AEE"/>
    <w:rsid w:val="00B00276"/>
    <w:rsid w:val="00B230EC"/>
    <w:rsid w:val="00B363DD"/>
    <w:rsid w:val="00B367FB"/>
    <w:rsid w:val="00B52738"/>
    <w:rsid w:val="00B56EDC"/>
    <w:rsid w:val="00B816EB"/>
    <w:rsid w:val="00B94A75"/>
    <w:rsid w:val="00BB1F84"/>
    <w:rsid w:val="00BC035A"/>
    <w:rsid w:val="00BE5468"/>
    <w:rsid w:val="00C11EAC"/>
    <w:rsid w:val="00C305D7"/>
    <w:rsid w:val="00C30F2A"/>
    <w:rsid w:val="00C43456"/>
    <w:rsid w:val="00C43F16"/>
    <w:rsid w:val="00C5176C"/>
    <w:rsid w:val="00C65C0C"/>
    <w:rsid w:val="00C808FC"/>
    <w:rsid w:val="00C83CE2"/>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147C"/>
    <w:rsid w:val="00E4020F"/>
    <w:rsid w:val="00E46FD5"/>
    <w:rsid w:val="00E544BB"/>
    <w:rsid w:val="00E56545"/>
    <w:rsid w:val="00E64A48"/>
    <w:rsid w:val="00EA4725"/>
    <w:rsid w:val="00EA54F6"/>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ucchannuoi.gov.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svietnam.gov.vn/Data/File/Notice/3213/Decree%20of%20livestoc.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ard.gov.vn/VanBanLayYKien/Pages/lay-y-kien-du-thao-to-trinh-du-thao-nghi-dinh-huong-dan-chi-tiet-va-bien--.aspx" TargetMode="External"/><Relationship Id="rId4" Type="http://schemas.openxmlformats.org/officeDocument/2006/relationships/webSettings" Target="webSettings.xml"/><Relationship Id="rId9" Type="http://schemas.openxmlformats.org/officeDocument/2006/relationships/hyperlink" Target="http://cucchannuoi.gov.v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574</Words>
  <Characters>3547</Characters>
  <Application>Microsoft Office Word</Application>
  <DocSecurity>0</DocSecurity>
  <Lines>90</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25</cp:revision>
  <dcterms:created xsi:type="dcterms:W3CDTF">2019-05-15T06:45:00Z</dcterms:created>
  <dcterms:modified xsi:type="dcterms:W3CDTF">2019-05-15T12:38:00Z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G/SPS/N/VNM/106</vt:lpwstr>
  </property>
</Properties>
</file>