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F8750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54F7D" w:rsidTr="00F3021D">
        <w:tc>
          <w:tcPr>
            <w:tcW w:w="707" w:type="dxa"/>
            <w:tcBorders>
              <w:bottom w:val="single" w:sz="6" w:space="0" w:color="auto"/>
            </w:tcBorders>
            <w:shd w:val="clear" w:color="auto" w:fill="auto"/>
          </w:tcPr>
          <w:p w:rsidR="00EA4725" w:rsidRPr="00441372" w:rsidRDefault="00F8750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8750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Indonesia</w:t>
            </w:r>
            <w:bookmarkEnd w:id="1"/>
          </w:p>
          <w:p w:rsidR="00EA4725" w:rsidRPr="00441372" w:rsidRDefault="00F8750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54F7D" w:rsidTr="00F3021D">
        <w:tc>
          <w:tcPr>
            <w:tcW w:w="707" w:type="dxa"/>
            <w:tcBorders>
              <w:top w:val="single" w:sz="6" w:space="0" w:color="auto"/>
              <w:bottom w:val="single" w:sz="6" w:space="0" w:color="auto"/>
            </w:tcBorders>
            <w:shd w:val="clear" w:color="auto" w:fill="auto"/>
          </w:tcPr>
          <w:p w:rsidR="00EA4725" w:rsidRPr="00441372" w:rsidRDefault="00F8750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8750A" w:rsidP="00441372">
            <w:pPr>
              <w:spacing w:before="120" w:after="120"/>
            </w:pPr>
            <w:bookmarkStart w:id="4" w:name="X_SPS_Reg_2A"/>
            <w:r w:rsidRPr="00441372">
              <w:rPr>
                <w:b/>
              </w:rPr>
              <w:t>Agency responsible</w:t>
            </w:r>
            <w:bookmarkEnd w:id="4"/>
            <w:r w:rsidRPr="00441372">
              <w:rPr>
                <w:b/>
              </w:rPr>
              <w:t>:</w:t>
            </w:r>
            <w:r w:rsidRPr="0065690F">
              <w:t xml:space="preserve"> Indonesian Agricultural Quarantine Agency Ministry of Agriculture</w:t>
            </w:r>
            <w:bookmarkStart w:id="5" w:name="sps2a"/>
            <w:bookmarkEnd w:id="5"/>
          </w:p>
        </w:tc>
      </w:tr>
      <w:tr w:rsidR="00E54F7D" w:rsidTr="00F3021D">
        <w:tc>
          <w:tcPr>
            <w:tcW w:w="707" w:type="dxa"/>
            <w:tcBorders>
              <w:top w:val="single" w:sz="6" w:space="0" w:color="auto"/>
              <w:bottom w:val="single" w:sz="6" w:space="0" w:color="auto"/>
            </w:tcBorders>
            <w:shd w:val="clear" w:color="auto" w:fill="auto"/>
          </w:tcPr>
          <w:p w:rsidR="00EA4725" w:rsidRPr="00441372" w:rsidRDefault="00F8750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8750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Plant, plant products, animal, animal products</w:t>
            </w:r>
            <w:bookmarkStart w:id="7" w:name="sps3a"/>
            <w:bookmarkEnd w:id="7"/>
          </w:p>
        </w:tc>
      </w:tr>
      <w:tr w:rsidR="00E54F7D" w:rsidTr="00F3021D">
        <w:tc>
          <w:tcPr>
            <w:tcW w:w="707" w:type="dxa"/>
            <w:tcBorders>
              <w:top w:val="single" w:sz="6" w:space="0" w:color="auto"/>
              <w:bottom w:val="single" w:sz="6" w:space="0" w:color="auto"/>
            </w:tcBorders>
            <w:shd w:val="clear" w:color="auto" w:fill="auto"/>
          </w:tcPr>
          <w:p w:rsidR="00EA4725" w:rsidRPr="00441372" w:rsidRDefault="00F8750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8750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F8750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F8750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54F7D" w:rsidTr="00F3021D">
        <w:tc>
          <w:tcPr>
            <w:tcW w:w="707" w:type="dxa"/>
            <w:tcBorders>
              <w:top w:val="single" w:sz="6" w:space="0" w:color="auto"/>
              <w:bottom w:val="single" w:sz="6" w:space="0" w:color="auto"/>
            </w:tcBorders>
            <w:shd w:val="clear" w:color="auto" w:fill="auto"/>
          </w:tcPr>
          <w:p w:rsidR="00EA4725" w:rsidRPr="00441372" w:rsidRDefault="00F8750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8750A" w:rsidP="00441372">
            <w:pPr>
              <w:spacing w:before="120" w:after="120"/>
            </w:pPr>
            <w:bookmarkStart w:id="15" w:name="X_SPS_Reg_5A"/>
            <w:r w:rsidRPr="00441372">
              <w:rPr>
                <w:b/>
              </w:rPr>
              <w:t>Title of the notified document</w:t>
            </w:r>
            <w:bookmarkEnd w:id="15"/>
            <w:r w:rsidRPr="00441372">
              <w:rPr>
                <w:b/>
              </w:rPr>
              <w:t>:</w:t>
            </w:r>
            <w:r w:rsidRPr="0065690F">
              <w:t xml:space="preserve"> The Ministerial Decree No 20 Year of 2019 concerning the fourth amendment of Ministerial Decree No. 94/PERMENTAN/OT.140/12/2011 concerning to place of entry and exit of carrier media of quarantine animal diseases and quarantine pest</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Bahasa Indonesia</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63</w:t>
            </w:r>
            <w:bookmarkEnd w:id="20"/>
          </w:p>
        </w:tc>
      </w:tr>
      <w:tr w:rsidR="00E54F7D" w:rsidTr="00F3021D">
        <w:tc>
          <w:tcPr>
            <w:tcW w:w="707" w:type="dxa"/>
            <w:tcBorders>
              <w:top w:val="single" w:sz="6" w:space="0" w:color="auto"/>
              <w:bottom w:val="single" w:sz="6" w:space="0" w:color="auto"/>
            </w:tcBorders>
            <w:shd w:val="clear" w:color="auto" w:fill="auto"/>
          </w:tcPr>
          <w:p w:rsidR="00EA4725" w:rsidRPr="00441372" w:rsidRDefault="00F8750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8750A" w:rsidP="00441372">
            <w:pPr>
              <w:spacing w:before="120" w:after="120"/>
            </w:pPr>
            <w:bookmarkStart w:id="21" w:name="X_SPS_Reg_6A"/>
            <w:r w:rsidRPr="00441372">
              <w:rPr>
                <w:b/>
              </w:rPr>
              <w:t>Description of content</w:t>
            </w:r>
            <w:bookmarkEnd w:id="21"/>
            <w:r w:rsidRPr="00441372">
              <w:rPr>
                <w:b/>
              </w:rPr>
              <w:t>:</w:t>
            </w:r>
            <w:r w:rsidRPr="0065690F">
              <w:t xml:space="preserve"> This decree is intended to appoint designation of place of entry and place of exit for carrier media of animal quarantine diseases and quarantine pest (plant, plant product, animal, animal product and other biologic material and other material). The designation of port of enty and port of exit is including seaport, airport, cross border port, dry port and post office throughout the territory of Indonesia.</w:t>
            </w:r>
            <w:bookmarkStart w:id="22" w:name="sps6a"/>
            <w:bookmarkEnd w:id="22"/>
          </w:p>
        </w:tc>
      </w:tr>
      <w:tr w:rsidR="00E54F7D" w:rsidTr="00F3021D">
        <w:tc>
          <w:tcPr>
            <w:tcW w:w="707" w:type="dxa"/>
            <w:tcBorders>
              <w:top w:val="single" w:sz="6" w:space="0" w:color="auto"/>
              <w:bottom w:val="single" w:sz="6" w:space="0" w:color="auto"/>
            </w:tcBorders>
            <w:shd w:val="clear" w:color="auto" w:fill="auto"/>
          </w:tcPr>
          <w:p w:rsidR="00EA4725" w:rsidRPr="00441372" w:rsidRDefault="00F8750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8750A" w:rsidP="00441372">
            <w:pPr>
              <w:spacing w:before="120" w:after="120"/>
            </w:pPr>
            <w:bookmarkStart w:id="23" w:name="X_SPS_Reg_7A"/>
            <w:r w:rsidRPr="00441372">
              <w:rPr>
                <w:b/>
              </w:rPr>
              <w:t>Objective and rationale</w:t>
            </w:r>
            <w:bookmarkEnd w:id="23"/>
            <w:r w:rsidRPr="00441372">
              <w:rPr>
                <w:b/>
              </w:rPr>
              <w:t>: [ ]</w:t>
            </w:r>
            <w:bookmarkStart w:id="24" w:name="sps7a"/>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X</w:t>
            </w:r>
            <w:bookmarkEnd w:id="26"/>
            <w:r w:rsidRPr="00441372">
              <w:rPr>
                <w:b/>
              </w:rPr>
              <w:t>] </w:t>
            </w:r>
            <w:bookmarkStart w:id="27" w:name="X_SPS_Reg_7C"/>
            <w:r w:rsidRPr="00441372">
              <w:rPr>
                <w:b/>
              </w:rPr>
              <w:t>animal health</w:t>
            </w:r>
            <w:bookmarkEnd w:id="27"/>
            <w:r w:rsidRPr="00441372">
              <w:rPr>
                <w:b/>
              </w:rPr>
              <w:t>, [</w:t>
            </w:r>
            <w:bookmarkStart w:id="28" w:name="sps7c"/>
            <w:r w:rsidRPr="00441372">
              <w:rPr>
                <w:b/>
              </w:rPr>
              <w:t>X</w:t>
            </w:r>
            <w:bookmarkEnd w:id="28"/>
            <w:r w:rsidRPr="00441372">
              <w:rPr>
                <w:b/>
              </w:rPr>
              <w:t>] </w:t>
            </w:r>
            <w:bookmarkStart w:id="29" w:name="X_SPS_Reg_7D"/>
            <w:r w:rsidRPr="00441372">
              <w:rPr>
                <w:b/>
              </w:rPr>
              <w:t>plant protection</w:t>
            </w:r>
            <w:bookmarkEnd w:id="29"/>
            <w:r w:rsidRPr="00441372">
              <w:rPr>
                <w:b/>
              </w:rPr>
              <w:t>, [</w:t>
            </w:r>
            <w:bookmarkStart w:id="30" w:name="sps7d"/>
            <w:r w:rsidRPr="00441372">
              <w:rPr>
                <w:b/>
              </w:rPr>
              <w:t>X</w:t>
            </w:r>
            <w:bookmarkEnd w:id="30"/>
            <w:r w:rsidRPr="00441372">
              <w:rPr>
                <w:b/>
              </w:rPr>
              <w:t>] </w:t>
            </w:r>
            <w:bookmarkStart w:id="31" w:name="X_SPS_Reg_7E"/>
            <w:r w:rsidRPr="00441372">
              <w:rPr>
                <w:b/>
              </w:rPr>
              <w:t>protect humans from animal/plant pest or disease</w:t>
            </w:r>
            <w:bookmarkEnd w:id="31"/>
            <w:r w:rsidRPr="00441372">
              <w:rPr>
                <w:b/>
              </w:rPr>
              <w:t>, [</w:t>
            </w:r>
            <w:bookmarkStart w:id="32" w:name="sps7e"/>
            <w:r w:rsidRPr="00441372">
              <w:rPr>
                <w:b/>
              </w:rPr>
              <w:t>X</w:t>
            </w:r>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E54F7D" w:rsidTr="00F3021D">
        <w:tc>
          <w:tcPr>
            <w:tcW w:w="707" w:type="dxa"/>
            <w:tcBorders>
              <w:top w:val="single" w:sz="6" w:space="0" w:color="auto"/>
              <w:bottom w:val="single" w:sz="6" w:space="0" w:color="auto"/>
            </w:tcBorders>
            <w:shd w:val="clear" w:color="auto" w:fill="auto"/>
          </w:tcPr>
          <w:p w:rsidR="00EA4725" w:rsidRPr="009C3B4F" w:rsidRDefault="00F8750A" w:rsidP="00441372">
            <w:pPr>
              <w:spacing w:before="120" w:after="120"/>
              <w:jc w:val="left"/>
              <w:rPr>
                <w:b/>
              </w:rPr>
            </w:pPr>
            <w:r w:rsidRPr="009C3B4F">
              <w:rPr>
                <w:b/>
              </w:rPr>
              <w:t>8.</w:t>
            </w:r>
          </w:p>
        </w:tc>
        <w:tc>
          <w:tcPr>
            <w:tcW w:w="8320" w:type="dxa"/>
            <w:tcBorders>
              <w:top w:val="single" w:sz="6" w:space="0" w:color="auto"/>
              <w:bottom w:val="single" w:sz="6" w:space="0" w:color="auto"/>
            </w:tcBorders>
            <w:shd w:val="clear" w:color="auto" w:fill="auto"/>
          </w:tcPr>
          <w:p w:rsidR="00EA4725" w:rsidRPr="009C3B4F" w:rsidRDefault="00F8750A" w:rsidP="00441372">
            <w:pPr>
              <w:spacing w:before="120" w:after="120"/>
            </w:pPr>
            <w:bookmarkStart w:id="35" w:name="X_SPS_Reg_8A"/>
            <w:r w:rsidRPr="009C3B4F">
              <w:rPr>
                <w:b/>
              </w:rPr>
              <w:t>Is there a relevant international standard? If so, identify the standard</w:t>
            </w:r>
            <w:bookmarkEnd w:id="35"/>
            <w:r w:rsidRPr="009C3B4F">
              <w:rPr>
                <w:b/>
              </w:rPr>
              <w:t>:</w:t>
            </w:r>
          </w:p>
          <w:p w:rsidR="00EA4725" w:rsidRPr="009C3B4F" w:rsidRDefault="00F8750A" w:rsidP="00441372">
            <w:pPr>
              <w:spacing w:after="120"/>
              <w:ind w:left="720" w:hanging="720"/>
            </w:pPr>
            <w:r w:rsidRPr="009C3B4F">
              <w:rPr>
                <w:b/>
              </w:rPr>
              <w:t>[ ]</w:t>
            </w:r>
            <w:bookmarkStart w:id="36" w:name="sps8a"/>
            <w:bookmarkEnd w:id="36"/>
            <w:r w:rsidRPr="009C3B4F">
              <w:rPr>
                <w:b/>
              </w:rPr>
              <w:tab/>
            </w:r>
            <w:bookmarkStart w:id="37" w:name="X_SPS_Reg_8B"/>
            <w:r w:rsidRPr="009C3B4F">
              <w:rPr>
                <w:b/>
              </w:rPr>
              <w:t xml:space="preserve">Codex Alimentarius Commission </w:t>
            </w:r>
            <w:r w:rsidRPr="009C3B4F">
              <w:rPr>
                <w:b/>
                <w:i/>
              </w:rPr>
              <w:t>(e.g. title or serial number of Codex standard or related text)</w:t>
            </w:r>
            <w:bookmarkEnd w:id="37"/>
            <w:r w:rsidR="007E510C" w:rsidRPr="009C3B4F">
              <w:rPr>
                <w:b/>
              </w:rPr>
              <w:t>:</w:t>
            </w:r>
            <w:r w:rsidRPr="009C3B4F">
              <w:t xml:space="preserve"> </w:t>
            </w:r>
            <w:bookmarkStart w:id="38" w:name="sps8atext"/>
            <w:bookmarkEnd w:id="38"/>
          </w:p>
          <w:p w:rsidR="00EA4725" w:rsidRPr="009C3B4F" w:rsidRDefault="00F8750A" w:rsidP="00441372">
            <w:pPr>
              <w:spacing w:after="120"/>
              <w:ind w:left="720" w:hanging="720"/>
              <w:rPr>
                <w:b/>
              </w:rPr>
            </w:pPr>
            <w:proofErr w:type="gramStart"/>
            <w:r w:rsidRPr="009C3B4F">
              <w:rPr>
                <w:b/>
              </w:rPr>
              <w:t>[</w:t>
            </w:r>
            <w:r w:rsidR="009C3B4F">
              <w:rPr>
                <w:b/>
              </w:rPr>
              <w:t> </w:t>
            </w:r>
            <w:r w:rsidRPr="009C3B4F">
              <w:rPr>
                <w:b/>
              </w:rPr>
              <w:t>]</w:t>
            </w:r>
            <w:proofErr w:type="gramEnd"/>
            <w:r w:rsidRPr="009C3B4F">
              <w:rPr>
                <w:b/>
              </w:rPr>
              <w:tab/>
            </w:r>
            <w:bookmarkStart w:id="39" w:name="X_SPS_Reg_8C"/>
            <w:r w:rsidRPr="009C3B4F">
              <w:rPr>
                <w:b/>
              </w:rPr>
              <w:t xml:space="preserve">World Organization for Animal Health (OIE) </w:t>
            </w:r>
            <w:r w:rsidRPr="009C3B4F">
              <w:rPr>
                <w:b/>
                <w:i/>
              </w:rPr>
              <w:t>(e.g. Terrestrial or Aquatic Animal Health Code, chapter number)</w:t>
            </w:r>
            <w:bookmarkEnd w:id="39"/>
            <w:r w:rsidR="007E510C" w:rsidRPr="009C3B4F">
              <w:rPr>
                <w:b/>
              </w:rPr>
              <w:t>:</w:t>
            </w:r>
            <w:r w:rsidRPr="009C3B4F">
              <w:t xml:space="preserve"> </w:t>
            </w:r>
          </w:p>
          <w:p w:rsidR="00EA4725" w:rsidRPr="009C3B4F" w:rsidRDefault="00F8750A" w:rsidP="00441372">
            <w:pPr>
              <w:spacing w:after="120"/>
              <w:ind w:left="720" w:hanging="720"/>
              <w:rPr>
                <w:b/>
              </w:rPr>
            </w:pPr>
            <w:r w:rsidRPr="009C3B4F">
              <w:rPr>
                <w:b/>
              </w:rPr>
              <w:t>[</w:t>
            </w:r>
            <w:bookmarkStart w:id="40" w:name="sps8c"/>
            <w:r w:rsidRPr="009C3B4F">
              <w:rPr>
                <w:b/>
              </w:rPr>
              <w:t>X</w:t>
            </w:r>
            <w:bookmarkEnd w:id="40"/>
            <w:r w:rsidRPr="009C3B4F">
              <w:rPr>
                <w:b/>
              </w:rPr>
              <w:t>]</w:t>
            </w:r>
            <w:r w:rsidRPr="009C3B4F">
              <w:rPr>
                <w:b/>
              </w:rPr>
              <w:tab/>
            </w:r>
            <w:bookmarkStart w:id="41" w:name="X_SPS_Reg_8D"/>
            <w:r w:rsidRPr="009C3B4F">
              <w:rPr>
                <w:b/>
              </w:rPr>
              <w:t xml:space="preserve">International Plant Protection Convention </w:t>
            </w:r>
            <w:r w:rsidRPr="009C3B4F">
              <w:rPr>
                <w:b/>
                <w:i/>
              </w:rPr>
              <w:t>(e.g. ISPM number)</w:t>
            </w:r>
            <w:bookmarkEnd w:id="41"/>
            <w:r w:rsidR="007E510C" w:rsidRPr="009C3B4F">
              <w:rPr>
                <w:b/>
              </w:rPr>
              <w:t>:</w:t>
            </w:r>
            <w:r w:rsidRPr="009C3B4F">
              <w:t xml:space="preserve"> </w:t>
            </w:r>
            <w:bookmarkStart w:id="42" w:name="sps8ctext"/>
            <w:r w:rsidRPr="009C3B4F">
              <w:t>ISPM</w:t>
            </w:r>
            <w:bookmarkEnd w:id="42"/>
            <w:r w:rsidR="009C3B4F" w:rsidRPr="009C3B4F">
              <w:t xml:space="preserve"> N° 8 and 19</w:t>
            </w:r>
          </w:p>
          <w:p w:rsidR="00EA4725" w:rsidRPr="009C3B4F" w:rsidRDefault="00F8750A" w:rsidP="00441372">
            <w:pPr>
              <w:spacing w:after="120"/>
              <w:ind w:left="720" w:hanging="720"/>
              <w:rPr>
                <w:b/>
              </w:rPr>
            </w:pPr>
            <w:proofErr w:type="gramStart"/>
            <w:r w:rsidRPr="009C3B4F">
              <w:rPr>
                <w:b/>
              </w:rPr>
              <w:t>[ ]</w:t>
            </w:r>
            <w:bookmarkStart w:id="43" w:name="sps8d"/>
            <w:bookmarkEnd w:id="43"/>
            <w:proofErr w:type="gramEnd"/>
            <w:r w:rsidRPr="009C3B4F">
              <w:rPr>
                <w:b/>
              </w:rPr>
              <w:tab/>
            </w:r>
            <w:bookmarkStart w:id="44" w:name="X_SPS_Reg_8E"/>
            <w:r w:rsidRPr="009C3B4F">
              <w:rPr>
                <w:b/>
              </w:rPr>
              <w:t>None</w:t>
            </w:r>
            <w:bookmarkEnd w:id="44"/>
          </w:p>
          <w:p w:rsidR="00EA4725" w:rsidRPr="009C3B4F" w:rsidRDefault="00F8750A" w:rsidP="00441372">
            <w:pPr>
              <w:spacing w:after="120"/>
              <w:rPr>
                <w:b/>
              </w:rPr>
            </w:pPr>
            <w:bookmarkStart w:id="45" w:name="X_SPS_Reg_8F"/>
            <w:r w:rsidRPr="009C3B4F">
              <w:rPr>
                <w:b/>
              </w:rPr>
              <w:t>Does this proposed regulation conform to the relevant international standard</w:t>
            </w:r>
            <w:bookmarkEnd w:id="45"/>
            <w:r w:rsidRPr="009C3B4F">
              <w:rPr>
                <w:b/>
              </w:rPr>
              <w:t xml:space="preserve">? </w:t>
            </w:r>
          </w:p>
          <w:p w:rsidR="00EA4725" w:rsidRPr="009C3B4F" w:rsidRDefault="00F8750A" w:rsidP="00441372">
            <w:pPr>
              <w:spacing w:after="120"/>
              <w:rPr>
                <w:b/>
              </w:rPr>
            </w:pPr>
            <w:r w:rsidRPr="009C3B4F">
              <w:rPr>
                <w:b/>
              </w:rPr>
              <w:t>[</w:t>
            </w:r>
            <w:bookmarkStart w:id="46" w:name="sps8ey"/>
            <w:r w:rsidRPr="009C3B4F">
              <w:rPr>
                <w:b/>
              </w:rPr>
              <w:t>X</w:t>
            </w:r>
            <w:bookmarkEnd w:id="46"/>
            <w:r w:rsidRPr="009C3B4F">
              <w:rPr>
                <w:b/>
              </w:rPr>
              <w:t xml:space="preserve">] </w:t>
            </w:r>
            <w:bookmarkStart w:id="47" w:name="X_SPS_Reg_8G"/>
            <w:r w:rsidRPr="009C3B4F">
              <w:rPr>
                <w:b/>
              </w:rPr>
              <w:t>Yes</w:t>
            </w:r>
            <w:bookmarkEnd w:id="47"/>
            <w:r w:rsidRPr="009C3B4F">
              <w:rPr>
                <w:b/>
              </w:rPr>
              <w:t xml:space="preserve">   [ ]</w:t>
            </w:r>
            <w:bookmarkStart w:id="48" w:name="sps8en"/>
            <w:bookmarkEnd w:id="48"/>
            <w:r w:rsidRPr="009C3B4F">
              <w:rPr>
                <w:b/>
              </w:rPr>
              <w:t xml:space="preserve"> </w:t>
            </w:r>
            <w:bookmarkStart w:id="49" w:name="X_SPS_Reg_8H"/>
            <w:r w:rsidRPr="009C3B4F">
              <w:rPr>
                <w:b/>
              </w:rPr>
              <w:t>No</w:t>
            </w:r>
            <w:bookmarkEnd w:id="49"/>
          </w:p>
          <w:p w:rsidR="00EA4725" w:rsidRPr="00441372" w:rsidRDefault="00F8750A" w:rsidP="00441372">
            <w:pPr>
              <w:spacing w:after="120"/>
            </w:pPr>
            <w:bookmarkStart w:id="50" w:name="X_SPS_Reg_8I"/>
            <w:r w:rsidRPr="009C3B4F">
              <w:rPr>
                <w:b/>
              </w:rPr>
              <w:t>If no, describe, whenever possible, how and why it deviates from the international standard</w:t>
            </w:r>
            <w:bookmarkEnd w:id="50"/>
            <w:r w:rsidRPr="009C3B4F">
              <w:rPr>
                <w:b/>
              </w:rPr>
              <w:t>:</w:t>
            </w:r>
            <w:r w:rsidRPr="0065690F">
              <w:t xml:space="preserve"> </w:t>
            </w:r>
            <w:bookmarkStart w:id="51" w:name="sps8e"/>
            <w:bookmarkEnd w:id="51"/>
          </w:p>
        </w:tc>
      </w:tr>
      <w:tr w:rsidR="00E54F7D" w:rsidTr="00F3021D">
        <w:tc>
          <w:tcPr>
            <w:tcW w:w="707" w:type="dxa"/>
            <w:tcBorders>
              <w:top w:val="single" w:sz="6" w:space="0" w:color="auto"/>
              <w:bottom w:val="single" w:sz="6" w:space="0" w:color="auto"/>
            </w:tcBorders>
            <w:shd w:val="clear" w:color="auto" w:fill="auto"/>
          </w:tcPr>
          <w:p w:rsidR="00EA4725" w:rsidRPr="00441372" w:rsidRDefault="00F8750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F8750A" w:rsidP="00441372">
            <w:pPr>
              <w:spacing w:before="120" w:after="120"/>
            </w:pPr>
            <w:bookmarkStart w:id="52" w:name="X_SPS_Reg_9A"/>
            <w:r w:rsidRPr="00441372">
              <w:rPr>
                <w:b/>
              </w:rPr>
              <w:t>Other relevant documents and language(s) in which these are available</w:t>
            </w:r>
            <w:bookmarkEnd w:id="52"/>
            <w:r w:rsidRPr="00441372">
              <w:rPr>
                <w:b/>
              </w:rPr>
              <w:t>:</w:t>
            </w:r>
            <w:r w:rsidRPr="0065690F">
              <w:t xml:space="preserve"> </w:t>
            </w:r>
            <w:bookmarkStart w:id="53" w:name="sps9a"/>
            <w:bookmarkEnd w:id="53"/>
            <w:r w:rsidRPr="0065690F">
              <w:rPr>
                <w:bCs/>
              </w:rPr>
              <w:t xml:space="preserve"> </w:t>
            </w:r>
            <w:bookmarkStart w:id="54" w:name="sps9b"/>
            <w:bookmarkEnd w:id="54"/>
          </w:p>
        </w:tc>
      </w:tr>
      <w:tr w:rsidR="00E54F7D" w:rsidTr="00F3021D">
        <w:tc>
          <w:tcPr>
            <w:tcW w:w="707" w:type="dxa"/>
            <w:tcBorders>
              <w:top w:val="single" w:sz="6" w:space="0" w:color="auto"/>
              <w:bottom w:val="single" w:sz="6" w:space="0" w:color="auto"/>
            </w:tcBorders>
            <w:shd w:val="clear" w:color="auto" w:fill="auto"/>
          </w:tcPr>
          <w:p w:rsidR="00EA4725" w:rsidRPr="00441372" w:rsidRDefault="00F8750A"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F8750A" w:rsidP="00441372">
            <w:pPr>
              <w:spacing w:before="120" w:after="120"/>
            </w:pPr>
            <w:bookmarkStart w:id="55" w:name="X_SPS_Reg_10A"/>
            <w:r w:rsidRPr="00441372">
              <w:rPr>
                <w:b/>
              </w:rPr>
              <w:t xml:space="preserve">Proposed date of adoption </w:t>
            </w:r>
            <w:r w:rsidRPr="00441372">
              <w:rPr>
                <w:b/>
                <w:i/>
              </w:rPr>
              <w:t>(dd/mm/yy)</w:t>
            </w:r>
            <w:bookmarkEnd w:id="55"/>
            <w:r w:rsidRPr="00441372">
              <w:rPr>
                <w:b/>
              </w:rPr>
              <w:t>:</w:t>
            </w:r>
            <w:r w:rsidRPr="0065690F">
              <w:t xml:space="preserve"> 4 April 2019</w:t>
            </w:r>
            <w:bookmarkStart w:id="56" w:name="sps10a"/>
            <w:bookmarkEnd w:id="56"/>
          </w:p>
          <w:p w:rsidR="00EA4725" w:rsidRPr="00441372" w:rsidRDefault="00F8750A" w:rsidP="00441372">
            <w:pPr>
              <w:spacing w:after="120"/>
            </w:pPr>
            <w:bookmarkStart w:id="57" w:name="X_SPS_Reg_10B"/>
            <w:r w:rsidRPr="00441372">
              <w:rPr>
                <w:b/>
              </w:rPr>
              <w:t xml:space="preserve">Proposed date of publication </w:t>
            </w:r>
            <w:r w:rsidRPr="00441372">
              <w:rPr>
                <w:b/>
                <w:i/>
              </w:rPr>
              <w:t>(dd/mm/yy)</w:t>
            </w:r>
            <w:bookmarkEnd w:id="57"/>
            <w:r w:rsidRPr="00441372">
              <w:rPr>
                <w:b/>
              </w:rPr>
              <w:t>:</w:t>
            </w:r>
            <w:r w:rsidRPr="0065690F">
              <w:t xml:space="preserve"> 4 June 2019</w:t>
            </w:r>
            <w:bookmarkStart w:id="58" w:name="sps10bisa"/>
            <w:bookmarkEnd w:id="58"/>
          </w:p>
        </w:tc>
      </w:tr>
      <w:tr w:rsidR="00E54F7D" w:rsidTr="00F3021D">
        <w:tc>
          <w:tcPr>
            <w:tcW w:w="707" w:type="dxa"/>
            <w:tcBorders>
              <w:top w:val="single" w:sz="6" w:space="0" w:color="auto"/>
              <w:bottom w:val="single" w:sz="6" w:space="0" w:color="auto"/>
            </w:tcBorders>
            <w:shd w:val="clear" w:color="auto" w:fill="auto"/>
          </w:tcPr>
          <w:p w:rsidR="00EA4725" w:rsidRPr="00441372" w:rsidRDefault="00F8750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8750A" w:rsidP="00441372">
            <w:pPr>
              <w:spacing w:before="120" w:after="120"/>
            </w:pPr>
            <w:bookmarkStart w:id="59" w:name="X_SPS_Reg_11A"/>
            <w:r w:rsidRPr="00441372">
              <w:rPr>
                <w:b/>
              </w:rPr>
              <w:t>Proposed date of entry into force</w:t>
            </w:r>
            <w:bookmarkEnd w:id="59"/>
            <w:r w:rsidRPr="00441372">
              <w:rPr>
                <w:b/>
              </w:rPr>
              <w:t>: [ ]</w:t>
            </w:r>
            <w:bookmarkStart w:id="60" w:name="sps11c"/>
            <w:bookmarkEnd w:id="60"/>
            <w:r w:rsidRPr="00441372">
              <w:rPr>
                <w:b/>
              </w:rPr>
              <w:t> </w:t>
            </w:r>
            <w:bookmarkStart w:id="61"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1"/>
            <w:r w:rsidRPr="00441372">
              <w:rPr>
                <w:b/>
              </w:rPr>
              <w:t>:</w:t>
            </w:r>
            <w:r w:rsidRPr="0065690F">
              <w:t xml:space="preserve"> 4 June 2019</w:t>
            </w:r>
            <w:bookmarkStart w:id="62" w:name="sps11a"/>
            <w:bookmarkEnd w:id="62"/>
          </w:p>
          <w:p w:rsidR="00EA4725" w:rsidRPr="00441372" w:rsidRDefault="00F8750A" w:rsidP="00441372">
            <w:pPr>
              <w:spacing w:after="120"/>
              <w:ind w:left="607" w:hanging="607"/>
              <w:rPr>
                <w:b/>
              </w:rPr>
            </w:pPr>
            <w:r w:rsidRPr="00441372">
              <w:rPr>
                <w:b/>
              </w:rPr>
              <w:t>[</w:t>
            </w:r>
            <w:bookmarkStart w:id="63" w:name="sps11e"/>
            <w:r w:rsidRPr="00441372">
              <w:rPr>
                <w:b/>
              </w:rPr>
              <w:t>X</w:t>
            </w:r>
            <w:bookmarkEnd w:id="63"/>
            <w:r w:rsidRPr="00441372">
              <w:rPr>
                <w:b/>
              </w:rPr>
              <w:t>]</w:t>
            </w:r>
            <w:r w:rsidRPr="00441372">
              <w:rPr>
                <w:b/>
              </w:rPr>
              <w:tab/>
            </w:r>
            <w:bookmarkStart w:id="64" w:name="X_SPS_Reg_11C"/>
            <w:r w:rsidRPr="00441372">
              <w:rPr>
                <w:b/>
              </w:rPr>
              <w:t>Trade facilitating measure</w:t>
            </w:r>
            <w:bookmarkEnd w:id="64"/>
            <w:r w:rsidRPr="0065690F">
              <w:t xml:space="preserve"> </w:t>
            </w:r>
            <w:bookmarkStart w:id="65" w:name="sps11ebis"/>
            <w:bookmarkEnd w:id="65"/>
          </w:p>
        </w:tc>
      </w:tr>
      <w:tr w:rsidR="00E54F7D" w:rsidTr="00F3021D">
        <w:tc>
          <w:tcPr>
            <w:tcW w:w="707" w:type="dxa"/>
            <w:tcBorders>
              <w:top w:val="single" w:sz="6" w:space="0" w:color="auto"/>
              <w:bottom w:val="single" w:sz="6" w:space="0" w:color="auto"/>
            </w:tcBorders>
            <w:shd w:val="clear" w:color="auto" w:fill="auto"/>
          </w:tcPr>
          <w:p w:rsidR="00EA4725" w:rsidRPr="00441372" w:rsidRDefault="00F8750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8750A" w:rsidP="00441372">
            <w:pPr>
              <w:spacing w:before="120" w:after="120"/>
            </w:pPr>
            <w:bookmarkStart w:id="66" w:name="X_SPS_Reg_12A"/>
            <w:r w:rsidRPr="00441372">
              <w:rPr>
                <w:b/>
              </w:rPr>
              <w:t>Final date for comments</w:t>
            </w:r>
            <w:bookmarkEnd w:id="66"/>
            <w:r w:rsidRPr="00441372">
              <w:rPr>
                <w:b/>
              </w:rPr>
              <w:t>: [ ]</w:t>
            </w:r>
            <w:bookmarkStart w:id="67" w:name="sps12e"/>
            <w:bookmarkEnd w:id="67"/>
            <w:r w:rsidRPr="00441372">
              <w:rPr>
                <w:b/>
              </w:rPr>
              <w:t> </w:t>
            </w:r>
            <w:bookmarkStart w:id="68" w:name="X_SPS_Reg_12B"/>
            <w:r w:rsidRPr="00441372">
              <w:rPr>
                <w:b/>
              </w:rPr>
              <w:t xml:space="preserve">Sixty days from the date of circulation of the notification and/or </w:t>
            </w:r>
            <w:r w:rsidRPr="00441372">
              <w:rPr>
                <w:b/>
                <w:i/>
              </w:rPr>
              <w:t>(dd/mm/yy)</w:t>
            </w:r>
            <w:bookmarkEnd w:id="68"/>
            <w:r w:rsidRPr="00441372">
              <w:rPr>
                <w:b/>
              </w:rPr>
              <w:t>:</w:t>
            </w:r>
            <w:r w:rsidRPr="0065690F">
              <w:t xml:space="preserve"> </w:t>
            </w:r>
            <w:bookmarkStart w:id="69" w:name="sps12a"/>
            <w:r w:rsidRPr="0065690F">
              <w:t>Not applicable</w:t>
            </w:r>
            <w:bookmarkEnd w:id="69"/>
          </w:p>
          <w:p w:rsidR="00EA4725" w:rsidRPr="00441372" w:rsidRDefault="00F8750A" w:rsidP="00441372">
            <w:pPr>
              <w:spacing w:after="120"/>
            </w:pPr>
            <w:bookmarkStart w:id="70" w:name="X_SPS_Reg_12C"/>
            <w:r w:rsidRPr="00441372">
              <w:rPr>
                <w:b/>
              </w:rPr>
              <w:t>Agency or authority designated to handle comments</w:t>
            </w:r>
            <w:bookmarkEnd w:id="70"/>
            <w:r w:rsidRPr="00441372">
              <w:rPr>
                <w:b/>
              </w:rPr>
              <w:t>: [</w:t>
            </w:r>
            <w:bookmarkStart w:id="71" w:name="sps12b"/>
            <w:r w:rsidRPr="00441372">
              <w:rPr>
                <w:b/>
              </w:rPr>
              <w:t>X</w:t>
            </w:r>
            <w:bookmarkEnd w:id="71"/>
            <w:r w:rsidRPr="00441372">
              <w:rPr>
                <w:b/>
              </w:rPr>
              <w:t>] </w:t>
            </w:r>
            <w:bookmarkStart w:id="72" w:name="X_SPS_Reg_12D"/>
            <w:r w:rsidRPr="00441372">
              <w:rPr>
                <w:b/>
              </w:rPr>
              <w:t>National Notification Authority</w:t>
            </w:r>
            <w:bookmarkEnd w:id="72"/>
            <w:r w:rsidRPr="00441372">
              <w:rPr>
                <w:b/>
              </w:rPr>
              <w:t>, [</w:t>
            </w:r>
            <w:bookmarkStart w:id="73" w:name="sps12c"/>
            <w:r w:rsidRPr="00441372">
              <w:rPr>
                <w:b/>
              </w:rPr>
              <w:t>X</w:t>
            </w:r>
            <w:bookmarkEnd w:id="73"/>
            <w:r w:rsidRPr="00441372">
              <w:rPr>
                <w:b/>
              </w:rPr>
              <w:t>] </w:t>
            </w:r>
            <w:bookmarkStart w:id="74" w:name="X_SPS_Reg_12E"/>
            <w:r w:rsidRPr="00441372">
              <w:rPr>
                <w:b/>
              </w:rPr>
              <w:t>National Enquiry Point</w:t>
            </w:r>
            <w:bookmarkEnd w:id="74"/>
            <w:r w:rsidRPr="00441372">
              <w:rPr>
                <w:b/>
              </w:rPr>
              <w:t xml:space="preserve">. </w:t>
            </w:r>
            <w:bookmarkStart w:id="75" w:name="X_SPS_Reg_12F"/>
            <w:r w:rsidRPr="00441372">
              <w:rPr>
                <w:b/>
              </w:rPr>
              <w:t>Address, fax number and e-mail address (if available) of other body</w:t>
            </w:r>
            <w:bookmarkEnd w:id="75"/>
            <w:r w:rsidRPr="00441372">
              <w:rPr>
                <w:b/>
              </w:rPr>
              <w:t>:</w:t>
            </w:r>
            <w:r w:rsidRPr="0065690F">
              <w:t xml:space="preserve"> </w:t>
            </w:r>
          </w:p>
          <w:p w:rsidR="00E54F7D" w:rsidRPr="0065690F" w:rsidRDefault="00F8750A" w:rsidP="00441372">
            <w:r w:rsidRPr="0065690F">
              <w:t>Indonesian Agriculutral Quarantine Agency (IAQA)</w:t>
            </w:r>
          </w:p>
          <w:p w:rsidR="00E54F7D" w:rsidRPr="0065690F" w:rsidRDefault="00F8750A" w:rsidP="00441372">
            <w:r w:rsidRPr="0065690F">
              <w:t>Ministry of Agriculture</w:t>
            </w:r>
          </w:p>
          <w:p w:rsidR="00E54F7D" w:rsidRPr="0065690F" w:rsidRDefault="00F8750A" w:rsidP="00441372">
            <w:r w:rsidRPr="0065690F">
              <w:t>Jl. Harsono RM. No, 3 E Building, 1</w:t>
            </w:r>
            <w:r w:rsidRPr="00DF6117">
              <w:rPr>
                <w:vertAlign w:val="superscript"/>
              </w:rPr>
              <w:t>st</w:t>
            </w:r>
            <w:r w:rsidRPr="0065690F">
              <w:t>, 3</w:t>
            </w:r>
            <w:r w:rsidRPr="00DF6117">
              <w:rPr>
                <w:vertAlign w:val="superscript"/>
              </w:rPr>
              <w:t>rd</w:t>
            </w:r>
            <w:r w:rsidRPr="0065690F">
              <w:t>, 5</w:t>
            </w:r>
            <w:r w:rsidRPr="00DF6117">
              <w:rPr>
                <w:vertAlign w:val="superscript"/>
              </w:rPr>
              <w:t>th</w:t>
            </w:r>
            <w:r w:rsidR="00DF6117">
              <w:t xml:space="preserve"> </w:t>
            </w:r>
            <w:r w:rsidRPr="0065690F">
              <w:t>and 7</w:t>
            </w:r>
            <w:r w:rsidRPr="00DF6117">
              <w:rPr>
                <w:vertAlign w:val="superscript"/>
              </w:rPr>
              <w:t>th</w:t>
            </w:r>
            <w:r w:rsidRPr="0065690F">
              <w:t xml:space="preserve"> Floor</w:t>
            </w:r>
          </w:p>
          <w:p w:rsidR="00E54F7D" w:rsidRPr="0061650D" w:rsidRDefault="00F8750A" w:rsidP="00441372">
            <w:pPr>
              <w:rPr>
                <w:lang w:val="es-ES"/>
              </w:rPr>
            </w:pPr>
            <w:proofErr w:type="spellStart"/>
            <w:r w:rsidRPr="0061650D">
              <w:rPr>
                <w:lang w:val="es-ES"/>
              </w:rPr>
              <w:t>Ragunan</w:t>
            </w:r>
            <w:proofErr w:type="spellEnd"/>
            <w:r w:rsidRPr="0061650D">
              <w:rPr>
                <w:lang w:val="es-ES"/>
              </w:rPr>
              <w:t xml:space="preserve">, </w:t>
            </w:r>
            <w:proofErr w:type="spellStart"/>
            <w:r w:rsidRPr="0061650D">
              <w:rPr>
                <w:lang w:val="es-ES"/>
              </w:rPr>
              <w:t>Jakarta</w:t>
            </w:r>
            <w:proofErr w:type="spellEnd"/>
            <w:r w:rsidRPr="0061650D">
              <w:rPr>
                <w:lang w:val="es-ES"/>
              </w:rPr>
              <w:t xml:space="preserve"> </w:t>
            </w:r>
            <w:proofErr w:type="spellStart"/>
            <w:r w:rsidRPr="0061650D">
              <w:rPr>
                <w:lang w:val="es-ES"/>
              </w:rPr>
              <w:t>Selatan</w:t>
            </w:r>
            <w:proofErr w:type="spellEnd"/>
            <w:r w:rsidRPr="0061650D">
              <w:rPr>
                <w:lang w:val="es-ES"/>
              </w:rPr>
              <w:t xml:space="preserve"> 12550 </w:t>
            </w:r>
          </w:p>
          <w:p w:rsidR="00E54F7D" w:rsidRPr="0061650D" w:rsidRDefault="00F8750A" w:rsidP="00441372">
            <w:pPr>
              <w:rPr>
                <w:lang w:val="es-ES"/>
              </w:rPr>
            </w:pPr>
            <w:r w:rsidRPr="0061650D">
              <w:rPr>
                <w:lang w:val="es-ES"/>
              </w:rPr>
              <w:t>Indonesia</w:t>
            </w:r>
          </w:p>
          <w:p w:rsidR="00E54F7D" w:rsidRPr="0061650D" w:rsidRDefault="00F8750A" w:rsidP="00441372">
            <w:pPr>
              <w:rPr>
                <w:lang w:val="es-ES"/>
              </w:rPr>
            </w:pPr>
            <w:r w:rsidRPr="0061650D">
              <w:rPr>
                <w:lang w:val="es-ES"/>
              </w:rPr>
              <w:t>Tel; +(62 21) 7821367/7816480</w:t>
            </w:r>
          </w:p>
          <w:p w:rsidR="00E54F7D" w:rsidRPr="0061650D" w:rsidRDefault="00F8750A" w:rsidP="00441372">
            <w:pPr>
              <w:rPr>
                <w:lang w:val="fr-CH"/>
              </w:rPr>
            </w:pPr>
            <w:proofErr w:type="gramStart"/>
            <w:r w:rsidRPr="0061650D">
              <w:rPr>
                <w:lang w:val="fr-CH"/>
              </w:rPr>
              <w:t>Fax:</w:t>
            </w:r>
            <w:proofErr w:type="gramEnd"/>
            <w:r w:rsidRPr="0061650D">
              <w:rPr>
                <w:lang w:val="fr-CH"/>
              </w:rPr>
              <w:t xml:space="preserve"> +(62 21) 7821367/7816480</w:t>
            </w:r>
          </w:p>
          <w:p w:rsidR="00E54F7D" w:rsidRPr="0061650D" w:rsidRDefault="00F8750A" w:rsidP="00441372">
            <w:pPr>
              <w:rPr>
                <w:lang w:val="fr-CH"/>
              </w:rPr>
            </w:pPr>
            <w:r w:rsidRPr="0061650D">
              <w:rPr>
                <w:lang w:val="fr-CH"/>
              </w:rPr>
              <w:t>E-mail : sps.indonesia@pertanian.go.id</w:t>
            </w:r>
          </w:p>
          <w:p w:rsidR="00E54F7D" w:rsidRPr="0065690F" w:rsidRDefault="00F8750A" w:rsidP="00441372">
            <w:pPr>
              <w:spacing w:after="120"/>
            </w:pPr>
            <w:r w:rsidRPr="0065690F">
              <w:t xml:space="preserve">Website: </w:t>
            </w:r>
            <w:hyperlink r:id="rId7" w:tgtFrame="_blank" w:history="1">
              <w:r w:rsidRPr="0065690F">
                <w:rPr>
                  <w:color w:val="0000FF"/>
                  <w:u w:val="single"/>
                </w:rPr>
                <w:t>http://karantina.pertanian.go.id</w:t>
              </w:r>
            </w:hyperlink>
            <w:bookmarkStart w:id="76" w:name="sps12d"/>
            <w:bookmarkEnd w:id="76"/>
          </w:p>
        </w:tc>
      </w:tr>
      <w:tr w:rsidR="00E54F7D" w:rsidTr="00F3021D">
        <w:tc>
          <w:tcPr>
            <w:tcW w:w="707" w:type="dxa"/>
            <w:tcBorders>
              <w:top w:val="single" w:sz="6" w:space="0" w:color="auto"/>
            </w:tcBorders>
            <w:shd w:val="clear" w:color="auto" w:fill="auto"/>
          </w:tcPr>
          <w:p w:rsidR="00EA4725" w:rsidRPr="00441372" w:rsidRDefault="00F8750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8750A" w:rsidP="00F3021D">
            <w:pPr>
              <w:keepNext/>
              <w:keepLines/>
              <w:spacing w:before="120" w:after="120"/>
              <w:rPr>
                <w:b/>
              </w:rPr>
            </w:pPr>
            <w:bookmarkStart w:id="77" w:name="X_SPS_Reg_13A"/>
            <w:r w:rsidRPr="00441372">
              <w:rPr>
                <w:b/>
              </w:rPr>
              <w:t>Text(s) available from</w:t>
            </w:r>
            <w:bookmarkEnd w:id="77"/>
            <w:r w:rsidRPr="00441372">
              <w:rPr>
                <w:b/>
              </w:rPr>
              <w:t>: [</w:t>
            </w:r>
            <w:bookmarkStart w:id="78" w:name="sps13a"/>
            <w:r w:rsidRPr="00441372">
              <w:rPr>
                <w:b/>
              </w:rPr>
              <w:t>X</w:t>
            </w:r>
            <w:bookmarkEnd w:id="78"/>
            <w:r w:rsidRPr="00441372">
              <w:rPr>
                <w:b/>
              </w:rPr>
              <w:t>] </w:t>
            </w:r>
            <w:bookmarkStart w:id="79" w:name="X_SPS_Reg_13B"/>
            <w:r w:rsidRPr="00441372">
              <w:rPr>
                <w:b/>
              </w:rPr>
              <w:t>National Notification Authority</w:t>
            </w:r>
            <w:bookmarkEnd w:id="79"/>
            <w:r w:rsidRPr="00441372">
              <w:rPr>
                <w:b/>
              </w:rPr>
              <w:t>, [</w:t>
            </w:r>
            <w:bookmarkStart w:id="80" w:name="sps13b"/>
            <w:r w:rsidRPr="00441372">
              <w:rPr>
                <w:b/>
              </w:rPr>
              <w:t>X</w:t>
            </w:r>
            <w:bookmarkEnd w:id="80"/>
            <w:r w:rsidRPr="00441372">
              <w:rPr>
                <w:b/>
              </w:rPr>
              <w:t>] </w:t>
            </w:r>
            <w:bookmarkStart w:id="81" w:name="X_SPS_Reg_13C"/>
            <w:r w:rsidRPr="00441372">
              <w:rPr>
                <w:b/>
              </w:rPr>
              <w:t>National Enquiry Point</w:t>
            </w:r>
            <w:bookmarkEnd w:id="81"/>
            <w:r w:rsidRPr="00441372">
              <w:rPr>
                <w:b/>
              </w:rPr>
              <w:t xml:space="preserve">. </w:t>
            </w:r>
            <w:bookmarkStart w:id="82" w:name="X_SPS_Reg_13D"/>
            <w:r w:rsidRPr="00441372">
              <w:rPr>
                <w:b/>
              </w:rPr>
              <w:t>Address, fax number and e-mail address (if available) of other body</w:t>
            </w:r>
            <w:bookmarkEnd w:id="82"/>
            <w:r w:rsidRPr="00441372">
              <w:rPr>
                <w:b/>
              </w:rPr>
              <w:t>:</w:t>
            </w:r>
            <w:r w:rsidRPr="0065690F">
              <w:rPr>
                <w:bCs/>
              </w:rPr>
              <w:t xml:space="preserve"> </w:t>
            </w:r>
          </w:p>
          <w:p w:rsidR="00EA4725" w:rsidRPr="0065690F" w:rsidRDefault="00F8750A" w:rsidP="00F3021D">
            <w:pPr>
              <w:keepNext/>
              <w:keepLines/>
              <w:rPr>
                <w:bCs/>
              </w:rPr>
            </w:pPr>
            <w:r w:rsidRPr="0065690F">
              <w:rPr>
                <w:bCs/>
              </w:rPr>
              <w:t>Indonesian Agriculutral Quarantine Agency (IAQA)</w:t>
            </w:r>
          </w:p>
          <w:p w:rsidR="00EA4725" w:rsidRPr="0065690F" w:rsidRDefault="00F8750A" w:rsidP="00F3021D">
            <w:pPr>
              <w:keepNext/>
              <w:keepLines/>
              <w:rPr>
                <w:bCs/>
              </w:rPr>
            </w:pPr>
            <w:r w:rsidRPr="0065690F">
              <w:rPr>
                <w:bCs/>
              </w:rPr>
              <w:t>Ministry of Agriculture</w:t>
            </w:r>
          </w:p>
          <w:p w:rsidR="00EA4725" w:rsidRPr="0065690F" w:rsidRDefault="00F8750A" w:rsidP="00F3021D">
            <w:pPr>
              <w:keepNext/>
              <w:keepLines/>
              <w:rPr>
                <w:bCs/>
              </w:rPr>
            </w:pPr>
            <w:r w:rsidRPr="0065690F">
              <w:rPr>
                <w:bCs/>
              </w:rPr>
              <w:t>Jl. Harsono RM. No, 3 E Building, 1</w:t>
            </w:r>
            <w:r w:rsidRPr="00DF6117">
              <w:rPr>
                <w:bCs/>
                <w:vertAlign w:val="superscript"/>
              </w:rPr>
              <w:t>st</w:t>
            </w:r>
            <w:r w:rsidRPr="0065690F">
              <w:rPr>
                <w:bCs/>
              </w:rPr>
              <w:t>, 3</w:t>
            </w:r>
            <w:r w:rsidRPr="00DF6117">
              <w:rPr>
                <w:bCs/>
                <w:vertAlign w:val="superscript"/>
              </w:rPr>
              <w:t>rd</w:t>
            </w:r>
            <w:r w:rsidRPr="0065690F">
              <w:rPr>
                <w:bCs/>
              </w:rPr>
              <w:t>, 5</w:t>
            </w:r>
            <w:r w:rsidRPr="00DF6117">
              <w:rPr>
                <w:bCs/>
                <w:vertAlign w:val="superscript"/>
              </w:rPr>
              <w:t>th</w:t>
            </w:r>
            <w:r w:rsidRPr="0065690F">
              <w:rPr>
                <w:bCs/>
              </w:rPr>
              <w:t xml:space="preserve"> and 7</w:t>
            </w:r>
            <w:r w:rsidRPr="00DF6117">
              <w:rPr>
                <w:bCs/>
                <w:vertAlign w:val="superscript"/>
              </w:rPr>
              <w:t>th</w:t>
            </w:r>
            <w:r w:rsidRPr="0065690F">
              <w:rPr>
                <w:bCs/>
              </w:rPr>
              <w:t xml:space="preserve"> Floor</w:t>
            </w:r>
          </w:p>
          <w:p w:rsidR="00EA4725" w:rsidRPr="0061650D" w:rsidRDefault="00F8750A" w:rsidP="00F3021D">
            <w:pPr>
              <w:keepNext/>
              <w:keepLines/>
              <w:rPr>
                <w:bCs/>
                <w:lang w:val="es-ES"/>
              </w:rPr>
            </w:pPr>
            <w:proofErr w:type="spellStart"/>
            <w:r w:rsidRPr="0061650D">
              <w:rPr>
                <w:bCs/>
                <w:lang w:val="es-ES"/>
              </w:rPr>
              <w:t>Ragunan</w:t>
            </w:r>
            <w:proofErr w:type="spellEnd"/>
            <w:r w:rsidRPr="0061650D">
              <w:rPr>
                <w:bCs/>
                <w:lang w:val="es-ES"/>
              </w:rPr>
              <w:t xml:space="preserve">, </w:t>
            </w:r>
            <w:proofErr w:type="spellStart"/>
            <w:r w:rsidRPr="0061650D">
              <w:rPr>
                <w:bCs/>
                <w:lang w:val="es-ES"/>
              </w:rPr>
              <w:t>Jakarta</w:t>
            </w:r>
            <w:proofErr w:type="spellEnd"/>
            <w:r w:rsidRPr="0061650D">
              <w:rPr>
                <w:bCs/>
                <w:lang w:val="es-ES"/>
              </w:rPr>
              <w:t xml:space="preserve"> </w:t>
            </w:r>
            <w:proofErr w:type="spellStart"/>
            <w:r w:rsidRPr="0061650D">
              <w:rPr>
                <w:bCs/>
                <w:lang w:val="es-ES"/>
              </w:rPr>
              <w:t>Selatan</w:t>
            </w:r>
            <w:proofErr w:type="spellEnd"/>
            <w:r w:rsidRPr="0061650D">
              <w:rPr>
                <w:bCs/>
                <w:lang w:val="es-ES"/>
              </w:rPr>
              <w:t xml:space="preserve"> 12550 </w:t>
            </w:r>
          </w:p>
          <w:p w:rsidR="00EA4725" w:rsidRPr="0061650D" w:rsidRDefault="00F8750A" w:rsidP="00F3021D">
            <w:pPr>
              <w:keepNext/>
              <w:keepLines/>
              <w:rPr>
                <w:bCs/>
                <w:lang w:val="es-ES"/>
              </w:rPr>
            </w:pPr>
            <w:r w:rsidRPr="0061650D">
              <w:rPr>
                <w:bCs/>
                <w:lang w:val="es-ES"/>
              </w:rPr>
              <w:t>Indonesia</w:t>
            </w:r>
          </w:p>
          <w:p w:rsidR="00EA4725" w:rsidRPr="0061650D" w:rsidRDefault="00F8750A" w:rsidP="00F3021D">
            <w:pPr>
              <w:keepNext/>
              <w:keepLines/>
              <w:rPr>
                <w:bCs/>
                <w:lang w:val="es-ES"/>
              </w:rPr>
            </w:pPr>
            <w:r w:rsidRPr="0061650D">
              <w:rPr>
                <w:bCs/>
                <w:lang w:val="es-ES"/>
              </w:rPr>
              <w:t>Tel; +(62 21) 7821367/7816480</w:t>
            </w:r>
          </w:p>
          <w:p w:rsidR="00EA4725" w:rsidRPr="0061650D" w:rsidRDefault="00F8750A" w:rsidP="00F3021D">
            <w:pPr>
              <w:keepNext/>
              <w:keepLines/>
              <w:rPr>
                <w:bCs/>
                <w:lang w:val="fr-CH"/>
              </w:rPr>
            </w:pPr>
            <w:proofErr w:type="gramStart"/>
            <w:r w:rsidRPr="0061650D">
              <w:rPr>
                <w:bCs/>
                <w:lang w:val="fr-CH"/>
              </w:rPr>
              <w:t>Fax:</w:t>
            </w:r>
            <w:proofErr w:type="gramEnd"/>
            <w:r w:rsidRPr="0061650D">
              <w:rPr>
                <w:bCs/>
                <w:lang w:val="fr-CH"/>
              </w:rPr>
              <w:t xml:space="preserve"> +(62 21) 7821367/7816480</w:t>
            </w:r>
          </w:p>
          <w:p w:rsidR="00EA4725" w:rsidRPr="0061650D" w:rsidRDefault="00F8750A" w:rsidP="00F3021D">
            <w:pPr>
              <w:keepNext/>
              <w:keepLines/>
              <w:rPr>
                <w:bCs/>
                <w:lang w:val="fr-CH"/>
              </w:rPr>
            </w:pPr>
            <w:r w:rsidRPr="0061650D">
              <w:rPr>
                <w:bCs/>
                <w:lang w:val="fr-CH"/>
              </w:rPr>
              <w:t>E-mail : sps.indonesia@pertanian.go.id</w:t>
            </w:r>
          </w:p>
          <w:p w:rsidR="00EA4725" w:rsidRPr="0065690F" w:rsidRDefault="00F8750A" w:rsidP="00F3021D">
            <w:pPr>
              <w:keepNext/>
              <w:keepLines/>
              <w:spacing w:after="120"/>
              <w:rPr>
                <w:bCs/>
              </w:rPr>
            </w:pPr>
            <w:r w:rsidRPr="0065690F">
              <w:rPr>
                <w:bCs/>
              </w:rPr>
              <w:t xml:space="preserve">Website: </w:t>
            </w:r>
            <w:hyperlink r:id="rId8" w:tgtFrame="_blank" w:history="1">
              <w:r w:rsidRPr="0065690F">
                <w:rPr>
                  <w:bCs/>
                  <w:color w:val="0000FF"/>
                  <w:u w:val="single"/>
                </w:rPr>
                <w:t>http://karantina.pertanian.go.id</w:t>
              </w:r>
            </w:hyperlink>
            <w:bookmarkStart w:id="83" w:name="sps13c"/>
            <w:bookmarkEnd w:id="83"/>
          </w:p>
        </w:tc>
      </w:tr>
    </w:tbl>
    <w:p w:rsidR="007141CF" w:rsidRPr="00441372" w:rsidRDefault="007141CF" w:rsidP="00441372"/>
    <w:sectPr w:rsidR="007141CF" w:rsidRPr="00441372" w:rsidSect="0061650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B33" w:rsidRDefault="00F8750A">
      <w:r>
        <w:separator/>
      </w:r>
    </w:p>
  </w:endnote>
  <w:endnote w:type="continuationSeparator" w:id="0">
    <w:p w:rsidR="00A20B33" w:rsidRDefault="00F8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1650D" w:rsidRDefault="0061650D" w:rsidP="0061650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1650D" w:rsidRDefault="0061650D" w:rsidP="0061650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F8750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B33" w:rsidRDefault="00F8750A">
      <w:r>
        <w:separator/>
      </w:r>
    </w:p>
  </w:footnote>
  <w:footnote w:type="continuationSeparator" w:id="0">
    <w:p w:rsidR="00A20B33" w:rsidRDefault="00F87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50D" w:rsidRPr="0061650D" w:rsidRDefault="0061650D" w:rsidP="0061650D">
    <w:pPr>
      <w:pStyle w:val="Header"/>
      <w:pBdr>
        <w:bottom w:val="single" w:sz="4" w:space="1" w:color="auto"/>
      </w:pBdr>
      <w:tabs>
        <w:tab w:val="clear" w:pos="4513"/>
        <w:tab w:val="clear" w:pos="9027"/>
      </w:tabs>
      <w:jc w:val="center"/>
    </w:pPr>
    <w:r w:rsidRPr="0061650D">
      <w:t>G/SPS/N/IDN/124</w:t>
    </w:r>
  </w:p>
  <w:p w:rsidR="0061650D" w:rsidRPr="0061650D" w:rsidRDefault="0061650D" w:rsidP="0061650D">
    <w:pPr>
      <w:pStyle w:val="Header"/>
      <w:pBdr>
        <w:bottom w:val="single" w:sz="4" w:space="1" w:color="auto"/>
      </w:pBdr>
      <w:tabs>
        <w:tab w:val="clear" w:pos="4513"/>
        <w:tab w:val="clear" w:pos="9027"/>
      </w:tabs>
      <w:jc w:val="center"/>
    </w:pPr>
  </w:p>
  <w:p w:rsidR="0061650D" w:rsidRPr="0061650D" w:rsidRDefault="0061650D" w:rsidP="0061650D">
    <w:pPr>
      <w:pStyle w:val="Header"/>
      <w:pBdr>
        <w:bottom w:val="single" w:sz="4" w:space="1" w:color="auto"/>
      </w:pBdr>
      <w:tabs>
        <w:tab w:val="clear" w:pos="4513"/>
        <w:tab w:val="clear" w:pos="9027"/>
      </w:tabs>
      <w:jc w:val="center"/>
    </w:pPr>
    <w:r w:rsidRPr="0061650D">
      <w:t xml:space="preserve">- </w:t>
    </w:r>
    <w:r w:rsidRPr="0061650D">
      <w:fldChar w:fldCharType="begin"/>
    </w:r>
    <w:r w:rsidRPr="0061650D">
      <w:instrText xml:space="preserve"> PAGE </w:instrText>
    </w:r>
    <w:r w:rsidRPr="0061650D">
      <w:fldChar w:fldCharType="separate"/>
    </w:r>
    <w:r w:rsidRPr="0061650D">
      <w:rPr>
        <w:noProof/>
      </w:rPr>
      <w:t>2</w:t>
    </w:r>
    <w:r w:rsidRPr="0061650D">
      <w:fldChar w:fldCharType="end"/>
    </w:r>
    <w:r w:rsidRPr="0061650D">
      <w:t xml:space="preserve"> -</w:t>
    </w:r>
  </w:p>
  <w:p w:rsidR="00EA4725" w:rsidRPr="0061650D" w:rsidRDefault="00EA4725" w:rsidP="0061650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50D" w:rsidRPr="0061650D" w:rsidRDefault="0061650D" w:rsidP="0061650D">
    <w:pPr>
      <w:pStyle w:val="Header"/>
      <w:pBdr>
        <w:bottom w:val="single" w:sz="4" w:space="1" w:color="auto"/>
      </w:pBdr>
      <w:tabs>
        <w:tab w:val="clear" w:pos="4513"/>
        <w:tab w:val="clear" w:pos="9027"/>
      </w:tabs>
      <w:jc w:val="center"/>
    </w:pPr>
    <w:r w:rsidRPr="0061650D">
      <w:t>G/SPS/N/IDN/124</w:t>
    </w:r>
  </w:p>
  <w:p w:rsidR="0061650D" w:rsidRPr="0061650D" w:rsidRDefault="0061650D" w:rsidP="0061650D">
    <w:pPr>
      <w:pStyle w:val="Header"/>
      <w:pBdr>
        <w:bottom w:val="single" w:sz="4" w:space="1" w:color="auto"/>
      </w:pBdr>
      <w:tabs>
        <w:tab w:val="clear" w:pos="4513"/>
        <w:tab w:val="clear" w:pos="9027"/>
      </w:tabs>
      <w:jc w:val="center"/>
    </w:pPr>
  </w:p>
  <w:p w:rsidR="0061650D" w:rsidRPr="0061650D" w:rsidRDefault="0061650D" w:rsidP="0061650D">
    <w:pPr>
      <w:pStyle w:val="Header"/>
      <w:pBdr>
        <w:bottom w:val="single" w:sz="4" w:space="1" w:color="auto"/>
      </w:pBdr>
      <w:tabs>
        <w:tab w:val="clear" w:pos="4513"/>
        <w:tab w:val="clear" w:pos="9027"/>
      </w:tabs>
      <w:jc w:val="center"/>
    </w:pPr>
    <w:r w:rsidRPr="0061650D">
      <w:t xml:space="preserve">- </w:t>
    </w:r>
    <w:r w:rsidRPr="0061650D">
      <w:fldChar w:fldCharType="begin"/>
    </w:r>
    <w:r w:rsidRPr="0061650D">
      <w:instrText xml:space="preserve"> PAGE </w:instrText>
    </w:r>
    <w:r w:rsidRPr="0061650D">
      <w:fldChar w:fldCharType="separate"/>
    </w:r>
    <w:r w:rsidRPr="0061650D">
      <w:rPr>
        <w:noProof/>
      </w:rPr>
      <w:t>2</w:t>
    </w:r>
    <w:r w:rsidRPr="0061650D">
      <w:fldChar w:fldCharType="end"/>
    </w:r>
    <w:r w:rsidRPr="0061650D">
      <w:t xml:space="preserve"> -</w:t>
    </w:r>
  </w:p>
  <w:p w:rsidR="00EA4725" w:rsidRPr="0061650D" w:rsidRDefault="00EA4725" w:rsidP="0061650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54F7D"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4" w:name="bmkRestricted" w:colFirst="1" w:colLast="1"/>
        </w:p>
      </w:tc>
      <w:tc>
        <w:tcPr>
          <w:tcW w:w="5448" w:type="dxa"/>
          <w:gridSpan w:val="2"/>
          <w:shd w:val="clear" w:color="auto" w:fill="FFFFFF"/>
          <w:tcMar>
            <w:left w:w="108" w:type="dxa"/>
            <w:right w:w="108" w:type="dxa"/>
          </w:tcMar>
          <w:vAlign w:val="center"/>
        </w:tcPr>
        <w:p w:rsidR="00ED54E0" w:rsidRPr="00EA4725" w:rsidRDefault="0061650D" w:rsidP="00422B6F">
          <w:pPr>
            <w:jc w:val="right"/>
            <w:rPr>
              <w:b/>
              <w:color w:val="FF0000"/>
              <w:szCs w:val="16"/>
            </w:rPr>
          </w:pPr>
          <w:r>
            <w:rPr>
              <w:b/>
              <w:color w:val="FF0000"/>
              <w:szCs w:val="16"/>
            </w:rPr>
            <w:t xml:space="preserve"> </w:t>
          </w:r>
        </w:p>
      </w:tc>
    </w:tr>
    <w:bookmarkEnd w:id="84"/>
    <w:tr w:rsidR="00E54F7D" w:rsidTr="00EE3CAF">
      <w:trPr>
        <w:trHeight w:val="213"/>
        <w:jc w:val="center"/>
      </w:trPr>
      <w:tc>
        <w:tcPr>
          <w:tcW w:w="3794" w:type="dxa"/>
          <w:vMerge w:val="restart"/>
          <w:shd w:val="clear" w:color="auto" w:fill="FFFFFF"/>
          <w:tcMar>
            <w:left w:w="0" w:type="dxa"/>
            <w:right w:w="0" w:type="dxa"/>
          </w:tcMar>
        </w:tcPr>
        <w:p w:rsidR="00ED54E0" w:rsidRPr="00EA4725" w:rsidRDefault="0061650D"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E54F7D"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1650D" w:rsidRDefault="0061650D" w:rsidP="00656ABC">
          <w:pPr>
            <w:jc w:val="right"/>
            <w:rPr>
              <w:b/>
              <w:szCs w:val="16"/>
            </w:rPr>
          </w:pPr>
          <w:bookmarkStart w:id="85" w:name="bmkSymbols"/>
          <w:r>
            <w:rPr>
              <w:b/>
              <w:szCs w:val="16"/>
            </w:rPr>
            <w:t>G/SPS/N/IDN/124</w:t>
          </w:r>
        </w:p>
        <w:bookmarkEnd w:id="85"/>
        <w:p w:rsidR="00656ABC" w:rsidRPr="00EA4725" w:rsidRDefault="00656ABC" w:rsidP="00656ABC">
          <w:pPr>
            <w:jc w:val="right"/>
            <w:rPr>
              <w:b/>
              <w:szCs w:val="16"/>
            </w:rPr>
          </w:pPr>
        </w:p>
      </w:tc>
    </w:tr>
    <w:tr w:rsidR="00E54F7D"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AC0FA7" w:rsidP="00422B6F">
          <w:pPr>
            <w:jc w:val="right"/>
            <w:rPr>
              <w:szCs w:val="16"/>
            </w:rPr>
          </w:pPr>
          <w:bookmarkStart w:id="86" w:name="spsDateDistribution"/>
          <w:bookmarkStart w:id="87" w:name="bmkDate"/>
          <w:bookmarkEnd w:id="86"/>
          <w:bookmarkEnd w:id="87"/>
          <w:r>
            <w:rPr>
              <w:szCs w:val="16"/>
            </w:rPr>
            <w:t>1 July 2019</w:t>
          </w:r>
        </w:p>
      </w:tc>
    </w:tr>
    <w:tr w:rsidR="00E54F7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8750A" w:rsidP="00422B6F">
          <w:pPr>
            <w:jc w:val="left"/>
            <w:rPr>
              <w:b/>
            </w:rPr>
          </w:pPr>
          <w:bookmarkStart w:id="88" w:name="bmkSerial"/>
          <w:r w:rsidRPr="00441372">
            <w:rPr>
              <w:color w:val="FF0000"/>
              <w:szCs w:val="16"/>
            </w:rPr>
            <w:t>(</w:t>
          </w:r>
          <w:bookmarkStart w:id="89" w:name="spsSerialNumber"/>
          <w:bookmarkEnd w:id="89"/>
          <w:r w:rsidR="00AC0FA7">
            <w:rPr>
              <w:color w:val="FF0000"/>
              <w:szCs w:val="16"/>
            </w:rPr>
            <w:t>19-</w:t>
          </w:r>
          <w:r w:rsidR="00851325">
            <w:rPr>
              <w:color w:val="FF0000"/>
              <w:szCs w:val="16"/>
            </w:rPr>
            <w:t>4386</w:t>
          </w:r>
          <w:bookmarkStart w:id="90" w:name="_GoBack"/>
          <w:bookmarkEnd w:id="90"/>
          <w:r w:rsidRPr="00441372">
            <w:rPr>
              <w:color w:val="FF0000"/>
              <w:szCs w:val="16"/>
            </w:rPr>
            <w:t>)</w:t>
          </w:r>
          <w:bookmarkEnd w:id="88"/>
        </w:p>
      </w:tc>
      <w:tc>
        <w:tcPr>
          <w:tcW w:w="3325" w:type="dxa"/>
          <w:tcBorders>
            <w:bottom w:val="single" w:sz="4" w:space="0" w:color="auto"/>
          </w:tcBorders>
          <w:tcMar>
            <w:top w:w="0" w:type="dxa"/>
            <w:left w:w="108" w:type="dxa"/>
            <w:bottom w:w="57" w:type="dxa"/>
            <w:right w:w="108" w:type="dxa"/>
          </w:tcMar>
          <w:vAlign w:val="bottom"/>
        </w:tcPr>
        <w:p w:rsidR="00ED54E0" w:rsidRPr="00EA4725" w:rsidRDefault="00F8750A" w:rsidP="00422B6F">
          <w:pPr>
            <w:jc w:val="right"/>
            <w:rPr>
              <w:szCs w:val="16"/>
            </w:rPr>
          </w:pPr>
          <w:bookmarkStart w:id="9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1"/>
        </w:p>
      </w:tc>
    </w:tr>
    <w:tr w:rsidR="00E54F7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1650D" w:rsidP="00422B6F">
          <w:pPr>
            <w:jc w:val="left"/>
            <w:rPr>
              <w:sz w:val="14"/>
              <w:szCs w:val="16"/>
            </w:rPr>
          </w:pPr>
          <w:bookmarkStart w:id="92" w:name="bmkCommittee"/>
          <w:r>
            <w:rPr>
              <w:b/>
            </w:rPr>
            <w:t>Committee on Sanitary and Phytosanitary Measures</w:t>
          </w:r>
          <w:bookmarkEnd w:id="92"/>
        </w:p>
      </w:tc>
      <w:tc>
        <w:tcPr>
          <w:tcW w:w="3325" w:type="dxa"/>
          <w:tcBorders>
            <w:top w:val="single" w:sz="4" w:space="0" w:color="auto"/>
          </w:tcBorders>
          <w:tcMar>
            <w:top w:w="113" w:type="dxa"/>
            <w:left w:w="108" w:type="dxa"/>
            <w:bottom w:w="57" w:type="dxa"/>
            <w:right w:w="108" w:type="dxa"/>
          </w:tcMar>
          <w:vAlign w:val="center"/>
        </w:tcPr>
        <w:p w:rsidR="00ED54E0" w:rsidRPr="00441372" w:rsidRDefault="0061650D" w:rsidP="00EC687E">
          <w:pPr>
            <w:jc w:val="right"/>
            <w:rPr>
              <w:bCs/>
              <w:szCs w:val="18"/>
            </w:rPr>
          </w:pPr>
          <w:bookmarkStart w:id="93" w:name="bmkLanguage"/>
          <w:r>
            <w:rPr>
              <w:bCs/>
              <w:szCs w:val="18"/>
            </w:rPr>
            <w:t>Original: English</w:t>
          </w:r>
          <w:bookmarkEnd w:id="93"/>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C2CDEA">
      <w:start w:val="1"/>
      <w:numFmt w:val="decimal"/>
      <w:pStyle w:val="SummaryText"/>
      <w:lvlText w:val="%1."/>
      <w:lvlJc w:val="left"/>
      <w:pPr>
        <w:ind w:left="360" w:hanging="360"/>
      </w:pPr>
    </w:lvl>
    <w:lvl w:ilvl="1" w:tplc="2C8AF374" w:tentative="1">
      <w:start w:val="1"/>
      <w:numFmt w:val="lowerLetter"/>
      <w:lvlText w:val="%2."/>
      <w:lvlJc w:val="left"/>
      <w:pPr>
        <w:ind w:left="1080" w:hanging="360"/>
      </w:pPr>
    </w:lvl>
    <w:lvl w:ilvl="2" w:tplc="6C822F6A" w:tentative="1">
      <w:start w:val="1"/>
      <w:numFmt w:val="lowerRoman"/>
      <w:lvlText w:val="%3."/>
      <w:lvlJc w:val="right"/>
      <w:pPr>
        <w:ind w:left="1800" w:hanging="180"/>
      </w:pPr>
    </w:lvl>
    <w:lvl w:ilvl="3" w:tplc="8610B40E" w:tentative="1">
      <w:start w:val="1"/>
      <w:numFmt w:val="decimal"/>
      <w:lvlText w:val="%4."/>
      <w:lvlJc w:val="left"/>
      <w:pPr>
        <w:ind w:left="2520" w:hanging="360"/>
      </w:pPr>
    </w:lvl>
    <w:lvl w:ilvl="4" w:tplc="151AF8FA" w:tentative="1">
      <w:start w:val="1"/>
      <w:numFmt w:val="lowerLetter"/>
      <w:lvlText w:val="%5."/>
      <w:lvlJc w:val="left"/>
      <w:pPr>
        <w:ind w:left="3240" w:hanging="360"/>
      </w:pPr>
    </w:lvl>
    <w:lvl w:ilvl="5" w:tplc="4992C6B8" w:tentative="1">
      <w:start w:val="1"/>
      <w:numFmt w:val="lowerRoman"/>
      <w:lvlText w:val="%6."/>
      <w:lvlJc w:val="right"/>
      <w:pPr>
        <w:ind w:left="3960" w:hanging="180"/>
      </w:pPr>
    </w:lvl>
    <w:lvl w:ilvl="6" w:tplc="0BCC1632" w:tentative="1">
      <w:start w:val="1"/>
      <w:numFmt w:val="decimal"/>
      <w:lvlText w:val="%7."/>
      <w:lvlJc w:val="left"/>
      <w:pPr>
        <w:ind w:left="4680" w:hanging="360"/>
      </w:pPr>
    </w:lvl>
    <w:lvl w:ilvl="7" w:tplc="D2EEB5D2" w:tentative="1">
      <w:start w:val="1"/>
      <w:numFmt w:val="lowerLetter"/>
      <w:lvlText w:val="%8."/>
      <w:lvlJc w:val="left"/>
      <w:pPr>
        <w:ind w:left="5400" w:hanging="360"/>
      </w:pPr>
    </w:lvl>
    <w:lvl w:ilvl="8" w:tplc="E00E32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1650D"/>
    <w:rsid w:val="0065690F"/>
    <w:rsid w:val="00656ABC"/>
    <w:rsid w:val="00674CCD"/>
    <w:rsid w:val="006A2BC9"/>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51325"/>
    <w:rsid w:val="008730E9"/>
    <w:rsid w:val="008739FD"/>
    <w:rsid w:val="00893E85"/>
    <w:rsid w:val="008E372C"/>
    <w:rsid w:val="00903AB0"/>
    <w:rsid w:val="00972A76"/>
    <w:rsid w:val="009A2161"/>
    <w:rsid w:val="009A6F54"/>
    <w:rsid w:val="009C3B4F"/>
    <w:rsid w:val="00A20B33"/>
    <w:rsid w:val="00A52B02"/>
    <w:rsid w:val="00A6057A"/>
    <w:rsid w:val="00A62304"/>
    <w:rsid w:val="00A74017"/>
    <w:rsid w:val="00AA332C"/>
    <w:rsid w:val="00AC0FA7"/>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117"/>
    <w:rsid w:val="00DF6AE1"/>
    <w:rsid w:val="00E06B18"/>
    <w:rsid w:val="00E46FD5"/>
    <w:rsid w:val="00E544BB"/>
    <w:rsid w:val="00E54F7D"/>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8750A"/>
    <w:rsid w:val="00FA5EBC"/>
    <w:rsid w:val="00FD224A"/>
    <w:rsid w:val="00FD51B6"/>
    <w:rsid w:val="00FF2182"/>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2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karantina.pertanian.go.i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karantina.pertanian.go.i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513</Words>
  <Characters>2983</Characters>
  <Application>Microsoft Office Word</Application>
  <DocSecurity>0</DocSecurity>
  <Lines>78</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2019-06-26T10:48:00Z</dcterms:created>
  <dcterms:modified xsi:type="dcterms:W3CDTF">2019-07-01T12:14:00Z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G/SPS/N/IDN/124</vt:lpwstr>
  </property>
</Properties>
</file>